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-108" w:type="dxa"/>
        <w:tblLook w:val="04A0"/>
      </w:tblPr>
      <w:tblGrid>
        <w:gridCol w:w="2474"/>
        <w:gridCol w:w="406"/>
        <w:gridCol w:w="6895"/>
      </w:tblGrid>
      <w:tr w:rsidR="000706BA" w:rsidTr="00823146">
        <w:trPr>
          <w:trHeight w:val="1703"/>
        </w:trPr>
        <w:tc>
          <w:tcPr>
            <w:tcW w:w="2474" w:type="dxa"/>
            <w:hideMark/>
          </w:tcPr>
          <w:p w:rsidR="000706BA" w:rsidRDefault="000706BA" w:rsidP="00823146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422402</wp:posOffset>
                  </wp:positionH>
                  <wp:positionV relativeFrom="paragraph">
                    <wp:posOffset>9525</wp:posOffset>
                  </wp:positionV>
                  <wp:extent cx="1048004" cy="729361"/>
                  <wp:effectExtent l="38100" t="0" r="18796" b="204089"/>
                  <wp:wrapTight wrapText="bothSides">
                    <wp:wrapPolygon edited="0">
                      <wp:start x="-393" y="0"/>
                      <wp:lineTo x="-785" y="27644"/>
                      <wp:lineTo x="21987" y="27644"/>
                      <wp:lineTo x="21987" y="9027"/>
                      <wp:lineTo x="21595" y="564"/>
                      <wp:lineTo x="21595" y="0"/>
                      <wp:lineTo x="-393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04" cy="7293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B713C" w:rsidRPr="008B713C">
              <w:rPr>
                <w:rFonts w:ascii="Calibri" w:eastAsia="Calibri" w:hAnsi="Calibri" w:cs="Arial"/>
                <w:sz w:val="20"/>
                <w:szCs w:val="20"/>
              </w:rPr>
              <w:pict>
                <v:line id="Line 2" o:spid="_x0000_s1026" style="position:absolute;flip:y;z-index:251658240;visibility:visible;mso-position-horizontal-relative:text;mso-position-vertical-relative:text" from="3.45pt,88.95pt" to="480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" strokeweight="4.5pt">
                  <v:stroke linestyle="thinThick"/>
                </v:line>
              </w:pic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06BA" w:rsidRDefault="000706BA" w:rsidP="00823146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</w:p>
        </w:tc>
        <w:tc>
          <w:tcPr>
            <w:tcW w:w="68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0706BA" w:rsidRDefault="000818D6" w:rsidP="0082314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820420</wp:posOffset>
                  </wp:positionV>
                  <wp:extent cx="2720975" cy="2096135"/>
                  <wp:effectExtent l="19050" t="0" r="3175" b="0"/>
                  <wp:wrapNone/>
                  <wp:docPr id="1" name="Рисунок 0" descr="2023-10-16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10-16_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975" cy="209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06BA">
              <w:rPr>
                <w:b/>
                <w:i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</w:t>
            </w:r>
            <w:r w:rsidR="000706BA">
              <w:rPr>
                <w:b/>
                <w:i/>
                <w:caps/>
                <w:sz w:val="28"/>
                <w:szCs w:val="28"/>
              </w:rPr>
              <w:t>Учебный центр</w:t>
            </w:r>
            <w:r w:rsidR="000706BA">
              <w:rPr>
                <w:b/>
                <w:i/>
                <w:sz w:val="28"/>
                <w:szCs w:val="28"/>
              </w:rPr>
              <w:t xml:space="preserve"> «ЭНЕРГИЯ»</w:t>
            </w:r>
          </w:p>
        </w:tc>
      </w:tr>
    </w:tbl>
    <w:p w:rsidR="000706BA" w:rsidRDefault="000706BA" w:rsidP="000706BA">
      <w:pPr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0706BA" w:rsidTr="00823146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6BA" w:rsidRDefault="000706BA" w:rsidP="00823146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0706BA" w:rsidTr="00823146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6BA" w:rsidRDefault="000706BA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0706BA" w:rsidTr="00823146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6BA" w:rsidRDefault="000818D6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0706BA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0706BA" w:rsidTr="00823146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06BA" w:rsidRDefault="000706BA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«______»_____________20____ г.</w:t>
            </w:r>
          </w:p>
        </w:tc>
      </w:tr>
    </w:tbl>
    <w:p w:rsidR="000706BA" w:rsidRDefault="000706BA" w:rsidP="00070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706BA" w:rsidRDefault="000706BA" w:rsidP="000706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Pr="0044398D" w:rsidRDefault="000E18A2" w:rsidP="00414F44">
      <w:pPr>
        <w:pStyle w:val="a3"/>
        <w:jc w:val="right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5"/>
        </w:rPr>
      </w:pPr>
    </w:p>
    <w:p w:rsidR="00AD7F57" w:rsidRPr="0044398D" w:rsidRDefault="00AD7F57" w:rsidP="0044398D">
      <w:pPr>
        <w:pStyle w:val="a3"/>
        <w:tabs>
          <w:tab w:val="left" w:pos="6683"/>
          <w:tab w:val="left" w:pos="8836"/>
        </w:tabs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112E19" w:rsidRPr="0044398D" w:rsidRDefault="00112E19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16"/>
        </w:rPr>
      </w:pPr>
    </w:p>
    <w:p w:rsidR="00AD7F57" w:rsidRPr="0044398D" w:rsidRDefault="00DC389E" w:rsidP="0044398D">
      <w:pPr>
        <w:pStyle w:val="1"/>
        <w:ind w:left="0" w:right="0"/>
      </w:pPr>
      <w:r w:rsidRPr="0044398D">
        <w:t>ПРОГРАММА</w:t>
      </w:r>
    </w:p>
    <w:p w:rsidR="00AD7F57" w:rsidRPr="00DB4346" w:rsidRDefault="00D77017" w:rsidP="0044398D">
      <w:pPr>
        <w:pStyle w:val="a3"/>
        <w:jc w:val="center"/>
        <w:rPr>
          <w:b/>
          <w:sz w:val="30"/>
        </w:rPr>
      </w:pPr>
      <w:r>
        <w:rPr>
          <w:b/>
          <w:bCs/>
          <w:sz w:val="28"/>
          <w:szCs w:val="28"/>
        </w:rPr>
        <w:t>о</w:t>
      </w:r>
      <w:r w:rsidRPr="00D77017">
        <w:rPr>
          <w:b/>
          <w:bCs/>
          <w:sz w:val="28"/>
          <w:szCs w:val="28"/>
        </w:rPr>
        <w:t>бучени</w:t>
      </w:r>
      <w:r>
        <w:rPr>
          <w:b/>
          <w:bCs/>
          <w:sz w:val="28"/>
          <w:szCs w:val="28"/>
        </w:rPr>
        <w:t>я</w:t>
      </w:r>
      <w:r w:rsidRPr="00D77017">
        <w:rPr>
          <w:b/>
          <w:bCs/>
          <w:sz w:val="28"/>
          <w:szCs w:val="28"/>
        </w:rPr>
        <w:t xml:space="preserve"> безопасным методам и приемам выполнения </w:t>
      </w:r>
      <w:bookmarkStart w:id="0" w:name="_Hlk140502668"/>
      <w:r w:rsidRPr="00D77017">
        <w:rPr>
          <w:b/>
          <w:bCs/>
          <w:sz w:val="28"/>
          <w:szCs w:val="28"/>
        </w:rPr>
        <w:t>строительных работ, в том числе: окрасочных работ, электросварочных и газосварочных работ</w:t>
      </w:r>
      <w:bookmarkEnd w:id="0"/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197B1F" w:rsidRPr="0044398D" w:rsidRDefault="00197B1F" w:rsidP="0044398D">
      <w:pPr>
        <w:pStyle w:val="a3"/>
        <w:rPr>
          <w:b/>
          <w:sz w:val="30"/>
        </w:rPr>
      </w:pPr>
    </w:p>
    <w:p w:rsidR="00112E19" w:rsidRDefault="00112E19" w:rsidP="0044398D">
      <w:pPr>
        <w:pStyle w:val="a3"/>
        <w:rPr>
          <w:b/>
          <w:sz w:val="23"/>
        </w:rPr>
      </w:pPr>
    </w:p>
    <w:p w:rsidR="000E18A2" w:rsidRPr="0044398D" w:rsidRDefault="000E18A2" w:rsidP="0044398D">
      <w:pPr>
        <w:pStyle w:val="a3"/>
        <w:rPr>
          <w:b/>
          <w:sz w:val="23"/>
        </w:rPr>
      </w:pPr>
    </w:p>
    <w:p w:rsidR="00112E19" w:rsidRPr="0044398D" w:rsidRDefault="00112E19" w:rsidP="0044398D">
      <w:pPr>
        <w:pStyle w:val="a3"/>
        <w:rPr>
          <w:b/>
          <w:sz w:val="23"/>
        </w:rPr>
      </w:pPr>
    </w:p>
    <w:p w:rsidR="007F166A" w:rsidRPr="0044398D" w:rsidRDefault="007F166A" w:rsidP="0044398D">
      <w:pPr>
        <w:pStyle w:val="a3"/>
        <w:rPr>
          <w:b/>
          <w:sz w:val="23"/>
        </w:rPr>
      </w:pPr>
    </w:p>
    <w:p w:rsidR="007F166A" w:rsidRPr="0044398D" w:rsidRDefault="007F166A" w:rsidP="0044398D">
      <w:pPr>
        <w:pStyle w:val="a3"/>
        <w:rPr>
          <w:b/>
          <w:sz w:val="23"/>
        </w:rPr>
      </w:pPr>
    </w:p>
    <w:p w:rsidR="00FC17F9" w:rsidRPr="0044398D" w:rsidRDefault="00FC17F9" w:rsidP="0044398D">
      <w:pPr>
        <w:pStyle w:val="a3"/>
        <w:jc w:val="center"/>
      </w:pPr>
      <w:r w:rsidRPr="0044398D">
        <w:t xml:space="preserve">г. </w:t>
      </w:r>
      <w:r w:rsidR="000706BA">
        <w:t>Самара</w:t>
      </w:r>
    </w:p>
    <w:p w:rsidR="00AD7F57" w:rsidRPr="0044398D" w:rsidRDefault="00E36630" w:rsidP="0044398D">
      <w:pPr>
        <w:pStyle w:val="a3"/>
        <w:jc w:val="center"/>
      </w:pPr>
      <w:r w:rsidRPr="0044398D">
        <w:t>2022</w:t>
      </w:r>
      <w:r w:rsidR="00DC389E" w:rsidRPr="0044398D">
        <w:t xml:space="preserve"> г</w:t>
      </w:r>
    </w:p>
    <w:p w:rsidR="00AD7F57" w:rsidRPr="0044398D" w:rsidRDefault="00AD7F57" w:rsidP="0044398D">
      <w:pPr>
        <w:sectPr w:rsidR="00AD7F57" w:rsidRPr="0044398D" w:rsidSect="002D7E20">
          <w:footerReference w:type="default" r:id="rId9"/>
          <w:footerReference w:type="first" r:id="rId10"/>
          <w:type w:val="continuous"/>
          <w:pgSz w:w="11910" w:h="16840" w:code="9"/>
          <w:pgMar w:top="794" w:right="794" w:bottom="851" w:left="851" w:header="720" w:footer="720" w:gutter="0"/>
          <w:pgNumType w:start="1"/>
          <w:cols w:space="720"/>
          <w:titlePg/>
          <w:docGrid w:linePitch="299"/>
        </w:sectPr>
      </w:pPr>
    </w:p>
    <w:p w:rsidR="00AD7F57" w:rsidRPr="008E4004" w:rsidRDefault="00DC389E" w:rsidP="0044398D">
      <w:pPr>
        <w:jc w:val="center"/>
        <w:rPr>
          <w:b/>
          <w:sz w:val="24"/>
        </w:rPr>
      </w:pPr>
      <w:r w:rsidRPr="008E4004">
        <w:rPr>
          <w:b/>
          <w:sz w:val="24"/>
        </w:rPr>
        <w:lastRenderedPageBreak/>
        <w:t>1. Пояснительная записка</w:t>
      </w:r>
    </w:p>
    <w:p w:rsidR="00AD7F57" w:rsidRPr="0044398D" w:rsidRDefault="00AD7F57" w:rsidP="0044398D">
      <w:pPr>
        <w:pStyle w:val="a3"/>
        <w:rPr>
          <w:b/>
        </w:rPr>
      </w:pPr>
    </w:p>
    <w:p w:rsidR="005970C5" w:rsidRPr="00C2417D" w:rsidRDefault="00857062" w:rsidP="0044398D">
      <w:pPr>
        <w:jc w:val="both"/>
        <w:rPr>
          <w:sz w:val="24"/>
        </w:rPr>
      </w:pPr>
      <w:r w:rsidRPr="000E4C36">
        <w:rPr>
          <w:sz w:val="24"/>
        </w:rPr>
        <w:t xml:space="preserve">1.1. </w:t>
      </w:r>
      <w:r w:rsidR="00144ECA" w:rsidRPr="000E4C36">
        <w:rPr>
          <w:sz w:val="24"/>
        </w:rPr>
        <w:t>П</w:t>
      </w:r>
      <w:r w:rsidR="00576C7D" w:rsidRPr="000E4C36">
        <w:rPr>
          <w:sz w:val="24"/>
        </w:rPr>
        <w:t xml:space="preserve">рограмма </w:t>
      </w:r>
      <w:r w:rsidR="00144ECA" w:rsidRPr="000E4C36">
        <w:rPr>
          <w:sz w:val="24"/>
        </w:rPr>
        <w:t xml:space="preserve">обучения </w:t>
      </w:r>
      <w:r w:rsidR="00DB4346" w:rsidRPr="000E4C36">
        <w:rPr>
          <w:sz w:val="24"/>
        </w:rPr>
        <w:t xml:space="preserve">безопасным методам и приемам выполнения </w:t>
      </w:r>
      <w:r w:rsidR="00D77017" w:rsidRPr="000E4C36">
        <w:rPr>
          <w:sz w:val="24"/>
        </w:rPr>
        <w:t xml:space="preserve">строительных работ, в том числе: окрасочных работ, электросварочных и газосварочных работ </w:t>
      </w:r>
      <w:r w:rsidR="00576C7D" w:rsidRPr="000E4C36">
        <w:rPr>
          <w:sz w:val="24"/>
        </w:rPr>
        <w:t xml:space="preserve">(далее – Программа) разработана в целях реализации требований Трудового кодекса Российской Федерации, </w:t>
      </w:r>
      <w:r w:rsidR="00B32CAD" w:rsidRPr="000E4C36">
        <w:rPr>
          <w:sz w:val="24"/>
        </w:rPr>
        <w:t>Постановления Правительства РФ от 24.12.2021 № 2464 «О порядке обучения по охране труда и проверки знания требований охраны труда»</w:t>
      </w:r>
      <w:r w:rsidR="00DB4346" w:rsidRPr="000E4C36">
        <w:rPr>
          <w:sz w:val="24"/>
        </w:rPr>
        <w:t>,</w:t>
      </w:r>
      <w:r w:rsidR="00D77017" w:rsidRPr="000E4C36">
        <w:rPr>
          <w:sz w:val="24"/>
        </w:rPr>
        <w:t xml:space="preserve"> Приказа Министерства труда и социальной защиты РФ от 11.12.2020 №883н «Об утверждении правил по охране труда при строительстве, реконструкции и ремонте», Приказа Министерства труда и социальной защиты РФ от</w:t>
      </w:r>
      <w:r w:rsidR="000E4C36" w:rsidRPr="000E4C36">
        <w:rPr>
          <w:sz w:val="24"/>
        </w:rPr>
        <w:t xml:space="preserve"> 02.12.2020 </w:t>
      </w:r>
      <w:r w:rsidR="00D2189E">
        <w:rPr>
          <w:sz w:val="24"/>
        </w:rPr>
        <w:t xml:space="preserve">№ 849н </w:t>
      </w:r>
      <w:r w:rsidR="000E4C36" w:rsidRPr="000E4C36">
        <w:rPr>
          <w:sz w:val="24"/>
        </w:rPr>
        <w:t xml:space="preserve">«Об утверждении правил по охране труда при выполнении окрасочных работ», Приказа Министерства труда и социальной защиты РФ от 11.12.2020 </w:t>
      </w:r>
      <w:r w:rsidR="00D2189E">
        <w:rPr>
          <w:sz w:val="24"/>
        </w:rPr>
        <w:t xml:space="preserve">№884н </w:t>
      </w:r>
      <w:r w:rsidR="000E4C36" w:rsidRPr="000E4C36">
        <w:rPr>
          <w:sz w:val="24"/>
        </w:rPr>
        <w:t>«Об утверждении правил по охране труда при выполнении электросварочных и газосварочных работ».</w:t>
      </w:r>
    </w:p>
    <w:p w:rsidR="00E13702" w:rsidRPr="0044398D" w:rsidRDefault="00E13702" w:rsidP="0044398D">
      <w:pPr>
        <w:jc w:val="both"/>
        <w:rPr>
          <w:sz w:val="24"/>
        </w:rPr>
      </w:pPr>
    </w:p>
    <w:p w:rsidR="00081EB9" w:rsidRDefault="00857062" w:rsidP="0044398D">
      <w:pPr>
        <w:jc w:val="both"/>
        <w:rPr>
          <w:sz w:val="24"/>
        </w:rPr>
      </w:pPr>
      <w:r w:rsidRPr="0044398D">
        <w:rPr>
          <w:sz w:val="24"/>
        </w:rPr>
        <w:t xml:space="preserve">1.2. </w:t>
      </w:r>
      <w:r w:rsidR="00576C7D" w:rsidRPr="0044398D">
        <w:rPr>
          <w:sz w:val="24"/>
        </w:rPr>
        <w:t xml:space="preserve">Целью обучения </w:t>
      </w:r>
      <w:r w:rsidR="00AC7BF0" w:rsidRPr="0044398D">
        <w:rPr>
          <w:sz w:val="24"/>
        </w:rPr>
        <w:t xml:space="preserve">по Программе </w:t>
      </w:r>
      <w:r w:rsidR="00576C7D" w:rsidRPr="0044398D">
        <w:rPr>
          <w:sz w:val="24"/>
        </w:rPr>
        <w:t>является приобретени</w:t>
      </w:r>
      <w:r w:rsidR="00AC7BF0" w:rsidRPr="0044398D">
        <w:rPr>
          <w:sz w:val="24"/>
        </w:rPr>
        <w:t>е</w:t>
      </w:r>
      <w:r w:rsidR="00576C7D" w:rsidRPr="0044398D">
        <w:rPr>
          <w:sz w:val="24"/>
        </w:rPr>
        <w:t xml:space="preserve"> слушателями необходимых знаний по охране труда для их применения в практической деятельности при выполнении </w:t>
      </w:r>
      <w:r w:rsidR="00C2417D" w:rsidRPr="00D77017">
        <w:rPr>
          <w:sz w:val="24"/>
        </w:rPr>
        <w:t xml:space="preserve">строительных работ, в том числе: окрасочных, электросварочных и газосварочных работ </w:t>
      </w:r>
      <w:r w:rsidR="00576C7D" w:rsidRPr="0044398D">
        <w:rPr>
          <w:sz w:val="24"/>
        </w:rPr>
        <w:t>с целью обеспечения профилактических мер по сокращению производственного травматизма и профессиональной заболеваемости.</w:t>
      </w:r>
    </w:p>
    <w:p w:rsidR="00081EB9" w:rsidRPr="0044398D" w:rsidRDefault="00081EB9" w:rsidP="0044398D">
      <w:pPr>
        <w:jc w:val="both"/>
        <w:rPr>
          <w:sz w:val="24"/>
        </w:rPr>
      </w:pPr>
    </w:p>
    <w:p w:rsidR="00E13702" w:rsidRDefault="00081EB9" w:rsidP="00F06ABD">
      <w:pPr>
        <w:rPr>
          <w:sz w:val="24"/>
        </w:rPr>
      </w:pPr>
      <w:r>
        <w:rPr>
          <w:sz w:val="24"/>
        </w:rPr>
        <w:t>1.3</w:t>
      </w:r>
      <w:r w:rsidR="005970C5" w:rsidRPr="0044398D">
        <w:rPr>
          <w:sz w:val="24"/>
        </w:rPr>
        <w:t xml:space="preserve">. </w:t>
      </w:r>
      <w:r w:rsidR="00576C7D" w:rsidRPr="0044398D">
        <w:rPr>
          <w:sz w:val="24"/>
        </w:rPr>
        <w:t xml:space="preserve">В результате прохождения обучения по Программе слушатели приобретают знания </w:t>
      </w:r>
      <w:r w:rsidR="00F06ABD">
        <w:rPr>
          <w:sz w:val="24"/>
        </w:rPr>
        <w:t xml:space="preserve">о </w:t>
      </w:r>
      <w:r w:rsidR="00E13702">
        <w:rPr>
          <w:sz w:val="24"/>
        </w:rPr>
        <w:t>т</w:t>
      </w:r>
      <w:r w:rsidR="00E13702" w:rsidRPr="00E13702">
        <w:rPr>
          <w:sz w:val="24"/>
        </w:rPr>
        <w:t>ребования</w:t>
      </w:r>
      <w:r w:rsidR="00E13702">
        <w:rPr>
          <w:sz w:val="24"/>
        </w:rPr>
        <w:t>х</w:t>
      </w:r>
      <w:r w:rsidR="00E13702" w:rsidRPr="00E13702">
        <w:rPr>
          <w:sz w:val="24"/>
        </w:rPr>
        <w:t xml:space="preserve"> охраны труда при проведении</w:t>
      </w:r>
      <w:r w:rsidR="00C2417D">
        <w:rPr>
          <w:sz w:val="24"/>
        </w:rPr>
        <w:t xml:space="preserve"> строительных работ</w:t>
      </w:r>
      <w:r w:rsidR="000E4C36">
        <w:rPr>
          <w:sz w:val="24"/>
        </w:rPr>
        <w:t xml:space="preserve">, </w:t>
      </w:r>
      <w:r w:rsidR="000E4C36" w:rsidRPr="00D77017">
        <w:rPr>
          <w:sz w:val="24"/>
        </w:rPr>
        <w:t>в том числе: окрасочных, электросварочных и газосварочных работ</w:t>
      </w:r>
      <w:r w:rsidR="00E13702">
        <w:rPr>
          <w:sz w:val="24"/>
        </w:rPr>
        <w:t>.</w:t>
      </w:r>
    </w:p>
    <w:p w:rsidR="005970C5" w:rsidRPr="0044398D" w:rsidRDefault="005970C5" w:rsidP="0044398D">
      <w:pPr>
        <w:jc w:val="both"/>
        <w:rPr>
          <w:sz w:val="24"/>
        </w:rPr>
      </w:pPr>
    </w:p>
    <w:p w:rsidR="00081EB9" w:rsidRPr="00081EB9" w:rsidRDefault="00081EB9" w:rsidP="00081EB9">
      <w:pPr>
        <w:jc w:val="both"/>
        <w:rPr>
          <w:sz w:val="24"/>
        </w:rPr>
      </w:pPr>
      <w:r w:rsidRPr="00081EB9">
        <w:rPr>
          <w:sz w:val="24"/>
        </w:rPr>
        <w:t xml:space="preserve">1.4. Организация, оказывающая услуги по обучению работодателей и работников вопросам охраны труда, имеет лицензию на осуществление образовательной деятельности и аккредитована Минтрудом России на оказание услуг обучения работодателей и работников вопросам охраны труда. </w:t>
      </w:r>
    </w:p>
    <w:p w:rsidR="005970C5" w:rsidRPr="0044398D" w:rsidRDefault="005970C5" w:rsidP="0044398D">
      <w:pPr>
        <w:jc w:val="both"/>
        <w:rPr>
          <w:sz w:val="24"/>
        </w:rPr>
      </w:pPr>
    </w:p>
    <w:p w:rsidR="00AD7F57" w:rsidRPr="0044398D" w:rsidRDefault="00081EB9" w:rsidP="0044398D">
      <w:pPr>
        <w:jc w:val="both"/>
        <w:rPr>
          <w:sz w:val="24"/>
        </w:rPr>
      </w:pPr>
      <w:r>
        <w:rPr>
          <w:sz w:val="24"/>
        </w:rPr>
        <w:t>1.5</w:t>
      </w:r>
      <w:r w:rsidR="005970C5" w:rsidRPr="0044398D">
        <w:rPr>
          <w:sz w:val="24"/>
        </w:rPr>
        <w:t xml:space="preserve">. </w:t>
      </w:r>
      <w:r>
        <w:rPr>
          <w:sz w:val="24"/>
        </w:rPr>
        <w:t>По окончании обучения</w:t>
      </w:r>
      <w:r w:rsidR="006B2DFA">
        <w:rPr>
          <w:sz w:val="24"/>
        </w:rPr>
        <w:t xml:space="preserve">проводится проверка знания </w:t>
      </w:r>
      <w:r w:rsidR="00F06ABD">
        <w:rPr>
          <w:sz w:val="24"/>
        </w:rPr>
        <w:t>требований охраны труда в формате тестирования</w:t>
      </w:r>
      <w:r w:rsidR="005970C5" w:rsidRPr="0044398D">
        <w:rPr>
          <w:sz w:val="24"/>
        </w:rPr>
        <w:t xml:space="preserve">, </w:t>
      </w:r>
      <w:r w:rsidR="00DC389E" w:rsidRPr="0044398D">
        <w:rPr>
          <w:sz w:val="24"/>
        </w:rPr>
        <w:t xml:space="preserve">и слушателям, </w:t>
      </w:r>
      <w:r w:rsidR="00C81AAE" w:rsidRPr="00C81AAE">
        <w:rPr>
          <w:sz w:val="24"/>
        </w:rPr>
        <w:t xml:space="preserve">успешно </w:t>
      </w:r>
      <w:r w:rsidR="00F06ABD">
        <w:rPr>
          <w:sz w:val="24"/>
        </w:rPr>
        <w:t>прошедшем проверку знания</w:t>
      </w:r>
      <w:r w:rsidR="00C81AAE" w:rsidRPr="00C81AAE">
        <w:rPr>
          <w:sz w:val="24"/>
        </w:rPr>
        <w:t xml:space="preserve"> по результатам проведения обучения и отработке практических умений применения безопасных методов и приемов выполнения</w:t>
      </w:r>
      <w:r w:rsidR="00C2417D">
        <w:rPr>
          <w:sz w:val="24"/>
        </w:rPr>
        <w:t>строительных работ</w:t>
      </w:r>
      <w:r w:rsidR="000E4C36">
        <w:rPr>
          <w:sz w:val="24"/>
        </w:rPr>
        <w:t xml:space="preserve">, </w:t>
      </w:r>
      <w:r w:rsidR="000E4C36" w:rsidRPr="00D77017">
        <w:rPr>
          <w:sz w:val="24"/>
        </w:rPr>
        <w:t>в том числе: окрасочных, электросварочных и газосварочных работ</w:t>
      </w:r>
      <w:r w:rsidR="00C81AAE" w:rsidRPr="00C81AAE">
        <w:rPr>
          <w:sz w:val="24"/>
        </w:rPr>
        <w:t>, выдается </w:t>
      </w:r>
      <w:r w:rsidR="00F06ABD">
        <w:rPr>
          <w:sz w:val="24"/>
        </w:rPr>
        <w:t>протокол проверки знания</w:t>
      </w:r>
      <w:r w:rsidR="008D6DDA">
        <w:rPr>
          <w:sz w:val="24"/>
        </w:rPr>
        <w:t xml:space="preserve"> требований охраны труда.</w:t>
      </w:r>
    </w:p>
    <w:p w:rsidR="00AD7F57" w:rsidRPr="0044398D" w:rsidRDefault="00AD7F57" w:rsidP="0044398D">
      <w:pPr>
        <w:pStyle w:val="a3"/>
        <w:rPr>
          <w:sz w:val="20"/>
        </w:rPr>
      </w:pPr>
    </w:p>
    <w:p w:rsidR="00FC17F9" w:rsidRPr="0044398D" w:rsidRDefault="00FC17F9" w:rsidP="0044398D">
      <w:pPr>
        <w:jc w:val="center"/>
        <w:rPr>
          <w:b/>
          <w:sz w:val="28"/>
          <w:szCs w:val="24"/>
        </w:rPr>
      </w:pPr>
      <w:r w:rsidRPr="008E4004">
        <w:rPr>
          <w:b/>
          <w:sz w:val="24"/>
          <w:szCs w:val="24"/>
        </w:rPr>
        <w:t>2. Базовые требования к содержаниюПрограммы</w:t>
      </w:r>
    </w:p>
    <w:p w:rsidR="005970C5" w:rsidRPr="0044398D" w:rsidRDefault="005970C5" w:rsidP="0044398D">
      <w:pPr>
        <w:jc w:val="both"/>
        <w:rPr>
          <w:sz w:val="24"/>
          <w:szCs w:val="24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 xml:space="preserve">2.1. Настоящая программа отвечает следующим требованиям: </w:t>
      </w:r>
    </w:p>
    <w:p w:rsidR="00081EB9" w:rsidRPr="00081EB9" w:rsidRDefault="00081EB9" w:rsidP="00856CA0">
      <w:pPr>
        <w:pStyle w:val="a5"/>
        <w:widowControl/>
        <w:numPr>
          <w:ilvl w:val="0"/>
          <w:numId w:val="2"/>
        </w:numPr>
        <w:autoSpaceDE/>
        <w:autoSpaceDN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содержит требования в отношении безопасных методов и приемов выполнения работ;</w:t>
      </w:r>
    </w:p>
    <w:p w:rsidR="00C35406" w:rsidRDefault="00081EB9" w:rsidP="00856CA0">
      <w:pPr>
        <w:pStyle w:val="a5"/>
        <w:widowControl/>
        <w:numPr>
          <w:ilvl w:val="0"/>
          <w:numId w:val="2"/>
        </w:numPr>
        <w:autoSpaceDE/>
        <w:autoSpaceDN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не противоречит нормативным правовым актам, содержащих государственные нормативные требования</w:t>
      </w:r>
      <w:r w:rsidR="00C35406">
        <w:rPr>
          <w:rFonts w:eastAsia="Calibri"/>
          <w:sz w:val="24"/>
          <w:szCs w:val="20"/>
          <w:lang w:bidi="ar-SA"/>
        </w:rPr>
        <w:t xml:space="preserve"> охраны труда.</w:t>
      </w:r>
    </w:p>
    <w:p w:rsidR="00C35406" w:rsidRDefault="00C35406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2</w:t>
      </w:r>
      <w:r w:rsidRPr="00081EB9">
        <w:rPr>
          <w:rFonts w:eastAsia="Calibri"/>
          <w:sz w:val="24"/>
          <w:szCs w:val="20"/>
          <w:lang w:bidi="ar-SA"/>
        </w:rPr>
        <w:t>. В Программе реализован механизм варьирования между теоретической подготовкой и решением практическим задач.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3</w:t>
      </w:r>
      <w:r w:rsidRPr="00081EB9">
        <w:rPr>
          <w:rFonts w:eastAsia="Calibri"/>
          <w:sz w:val="24"/>
          <w:szCs w:val="20"/>
          <w:lang w:bidi="ar-SA"/>
        </w:rPr>
        <w:t>. Программа содержит практические занятия по формированию умений и навыков безопасного выполнения работ в объеме 25 процентов</w:t>
      </w:r>
      <w:r w:rsidR="008D3358">
        <w:rPr>
          <w:rFonts w:eastAsia="Calibri"/>
          <w:sz w:val="24"/>
          <w:szCs w:val="20"/>
          <w:lang w:bidi="ar-SA"/>
        </w:rPr>
        <w:t xml:space="preserve"> от</w:t>
      </w:r>
      <w:r w:rsidRPr="00081EB9">
        <w:rPr>
          <w:rFonts w:eastAsia="Calibri"/>
          <w:sz w:val="24"/>
          <w:szCs w:val="20"/>
          <w:lang w:bidi="ar-SA"/>
        </w:rPr>
        <w:t xml:space="preserve"> общего количества учебных часов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4</w:t>
      </w:r>
      <w:r w:rsidRPr="00081EB9">
        <w:rPr>
          <w:rFonts w:eastAsia="Calibri"/>
          <w:sz w:val="24"/>
          <w:szCs w:val="20"/>
          <w:lang w:bidi="ar-SA"/>
        </w:rPr>
        <w:t>. Содержание Программы определено учебным планом (Приложение № 1) и рабочими программами учебных модулей (Приложение №2).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5</w:t>
      </w:r>
      <w:r w:rsidRPr="00081EB9">
        <w:rPr>
          <w:rFonts w:eastAsia="Calibri"/>
          <w:sz w:val="24"/>
          <w:szCs w:val="20"/>
          <w:lang w:bidi="ar-SA"/>
        </w:rPr>
        <w:t>. Условия реализации программы и оценка качества освоения программы представлены в приложениях № 3 и 4 соответственно.</w:t>
      </w:r>
    </w:p>
    <w:p w:rsidR="00197B1F" w:rsidRPr="002D7E20" w:rsidRDefault="00AB1C4E" w:rsidP="002D7E20">
      <w:pPr>
        <w:jc w:val="right"/>
        <w:rPr>
          <w:sz w:val="24"/>
          <w:szCs w:val="24"/>
        </w:rPr>
      </w:pPr>
      <w:r>
        <w:br w:type="page"/>
      </w:r>
      <w:r w:rsidR="00197B1F" w:rsidRPr="002D7E20">
        <w:rPr>
          <w:sz w:val="24"/>
          <w:szCs w:val="24"/>
        </w:rPr>
        <w:lastRenderedPageBreak/>
        <w:t>Приложение №1</w:t>
      </w:r>
    </w:p>
    <w:p w:rsidR="00AB1C4E" w:rsidRPr="0044398D" w:rsidRDefault="00AB1C4E" w:rsidP="0044398D">
      <w:pPr>
        <w:pStyle w:val="a3"/>
        <w:rPr>
          <w:sz w:val="28"/>
        </w:rPr>
      </w:pPr>
    </w:p>
    <w:p w:rsidR="00197B1F" w:rsidRPr="0044398D" w:rsidRDefault="00197B1F" w:rsidP="0044398D">
      <w:pPr>
        <w:jc w:val="center"/>
        <w:rPr>
          <w:b/>
          <w:sz w:val="28"/>
        </w:rPr>
      </w:pPr>
      <w:r w:rsidRPr="0044398D">
        <w:rPr>
          <w:b/>
          <w:sz w:val="28"/>
          <w:szCs w:val="24"/>
        </w:rPr>
        <w:t xml:space="preserve">УЧЕБНЫЙ ПЛАН </w:t>
      </w:r>
    </w:p>
    <w:p w:rsidR="00576C7D" w:rsidRPr="0044398D" w:rsidRDefault="00144ECA" w:rsidP="0044398D">
      <w:pPr>
        <w:pStyle w:val="a3"/>
        <w:jc w:val="center"/>
        <w:rPr>
          <w:b/>
        </w:rPr>
      </w:pPr>
      <w:r w:rsidRPr="0044398D">
        <w:rPr>
          <w:b/>
        </w:rPr>
        <w:t xml:space="preserve">программы </w:t>
      </w:r>
      <w:r w:rsidR="008D6DDA" w:rsidRPr="008D6DDA">
        <w:rPr>
          <w:b/>
        </w:rPr>
        <w:t xml:space="preserve">обучения безопасным методам и приемам выполнения </w:t>
      </w:r>
      <w:r w:rsidR="00C2417D" w:rsidRPr="00C2417D">
        <w:rPr>
          <w:b/>
        </w:rPr>
        <w:t>строительных работ, в том числе: окрасочных работ, электросварочных и газосварочных работ</w:t>
      </w:r>
    </w:p>
    <w:p w:rsidR="00144ECA" w:rsidRPr="0044398D" w:rsidRDefault="00144ECA" w:rsidP="0044398D">
      <w:pPr>
        <w:pStyle w:val="a3"/>
        <w:rPr>
          <w:b/>
          <w:sz w:val="23"/>
        </w:rPr>
      </w:pPr>
    </w:p>
    <w:p w:rsidR="00197B1F" w:rsidRPr="0044398D" w:rsidRDefault="00197B1F" w:rsidP="0044398D">
      <w:pPr>
        <w:jc w:val="both"/>
        <w:rPr>
          <w:sz w:val="24"/>
        </w:rPr>
      </w:pPr>
      <w:r w:rsidRPr="0044398D">
        <w:rPr>
          <w:b/>
          <w:sz w:val="24"/>
        </w:rPr>
        <w:t>Цель:</w:t>
      </w:r>
      <w:r w:rsidR="00576C7D" w:rsidRPr="0044398D">
        <w:rPr>
          <w:sz w:val="24"/>
        </w:rPr>
        <w:t xml:space="preserve">получение слушателями необходимых знаний по охране труда для их применения в практической деятельности при выполнении </w:t>
      </w:r>
      <w:r w:rsidR="00C2417D" w:rsidRPr="00C2417D">
        <w:rPr>
          <w:sz w:val="24"/>
        </w:rPr>
        <w:t>строительных работ</w:t>
      </w:r>
      <w:r w:rsidR="000E4C36">
        <w:rPr>
          <w:sz w:val="24"/>
        </w:rPr>
        <w:t xml:space="preserve">, </w:t>
      </w:r>
      <w:r w:rsidR="000E4C36" w:rsidRPr="00D77017">
        <w:rPr>
          <w:sz w:val="24"/>
        </w:rPr>
        <w:t>в том числе: окрасочных, электросварочных и газосварочных работ</w:t>
      </w:r>
      <w:r w:rsidR="00A426F2">
        <w:rPr>
          <w:sz w:val="24"/>
        </w:rPr>
        <w:t>.</w:t>
      </w:r>
    </w:p>
    <w:p w:rsidR="00197B1F" w:rsidRPr="0044398D" w:rsidRDefault="00197B1F" w:rsidP="0044398D">
      <w:pPr>
        <w:jc w:val="both"/>
        <w:rPr>
          <w:b/>
          <w:sz w:val="24"/>
        </w:rPr>
      </w:pPr>
    </w:p>
    <w:p w:rsidR="00197B1F" w:rsidRPr="0044398D" w:rsidRDefault="00197B1F" w:rsidP="0044398D">
      <w:pPr>
        <w:jc w:val="both"/>
        <w:rPr>
          <w:b/>
          <w:sz w:val="24"/>
        </w:rPr>
      </w:pPr>
      <w:r w:rsidRPr="0044398D">
        <w:rPr>
          <w:b/>
          <w:sz w:val="24"/>
        </w:rPr>
        <w:t xml:space="preserve">Категория слушателей: </w:t>
      </w:r>
      <w:r w:rsidR="003B0516" w:rsidRPr="003B0516">
        <w:rPr>
          <w:sz w:val="24"/>
        </w:rPr>
        <w:t>работники, непосредственно выполняющие</w:t>
      </w:r>
      <w:r w:rsidR="00C961E6">
        <w:rPr>
          <w:sz w:val="24"/>
        </w:rPr>
        <w:t>строительные</w:t>
      </w:r>
      <w:r w:rsidR="003B0516">
        <w:rPr>
          <w:sz w:val="24"/>
        </w:rPr>
        <w:t>работы</w:t>
      </w:r>
      <w:r w:rsidR="003B0516" w:rsidRPr="003B0516">
        <w:rPr>
          <w:sz w:val="24"/>
        </w:rPr>
        <w:t xml:space="preserve"> и лица, ответственные за организацию, выполнение и контроль </w:t>
      </w:r>
      <w:r w:rsidR="00C961E6">
        <w:rPr>
          <w:sz w:val="24"/>
        </w:rPr>
        <w:t>строительных</w:t>
      </w:r>
      <w:r w:rsidR="003B0516" w:rsidRPr="003B0516">
        <w:rPr>
          <w:sz w:val="24"/>
        </w:rPr>
        <w:t>работ</w:t>
      </w:r>
      <w:r w:rsidR="000E4C36">
        <w:rPr>
          <w:sz w:val="24"/>
        </w:rPr>
        <w:t xml:space="preserve">, </w:t>
      </w:r>
      <w:r w:rsidR="000E4C36" w:rsidRPr="00D77017">
        <w:rPr>
          <w:sz w:val="24"/>
        </w:rPr>
        <w:t>в том числе: окрасочных, электросварочных и газосварочных работ</w:t>
      </w:r>
      <w:r w:rsidR="00E13702">
        <w:rPr>
          <w:sz w:val="24"/>
        </w:rPr>
        <w:t>.</w:t>
      </w:r>
    </w:p>
    <w:p w:rsidR="00E13702" w:rsidRDefault="00E13702" w:rsidP="0044398D">
      <w:pPr>
        <w:jc w:val="both"/>
        <w:rPr>
          <w:b/>
          <w:sz w:val="24"/>
        </w:rPr>
      </w:pPr>
    </w:p>
    <w:p w:rsidR="00197B1F" w:rsidRPr="0044398D" w:rsidRDefault="00AB1C4E" w:rsidP="0044398D">
      <w:pPr>
        <w:jc w:val="both"/>
        <w:rPr>
          <w:sz w:val="24"/>
        </w:rPr>
      </w:pPr>
      <w:r w:rsidRPr="00AB1C4E">
        <w:rPr>
          <w:b/>
          <w:sz w:val="24"/>
        </w:rPr>
        <w:t>Срок обучения</w:t>
      </w:r>
      <w:r w:rsidRPr="00AB1C4E">
        <w:rPr>
          <w:sz w:val="24"/>
        </w:rPr>
        <w:t xml:space="preserve">: </w:t>
      </w:r>
      <w:r w:rsidR="008D6DDA">
        <w:rPr>
          <w:sz w:val="24"/>
        </w:rPr>
        <w:t>16</w:t>
      </w:r>
      <w:r w:rsidR="007F166A" w:rsidRPr="0044398D">
        <w:rPr>
          <w:sz w:val="24"/>
        </w:rPr>
        <w:t xml:space="preserve"> часов</w:t>
      </w:r>
      <w:r w:rsidR="00197B1F" w:rsidRPr="0044398D">
        <w:rPr>
          <w:sz w:val="24"/>
        </w:rPr>
        <w:t>.</w:t>
      </w:r>
    </w:p>
    <w:p w:rsidR="00197B1F" w:rsidRPr="0044398D" w:rsidRDefault="00197B1F" w:rsidP="0044398D">
      <w:pPr>
        <w:jc w:val="both"/>
        <w:rPr>
          <w:sz w:val="24"/>
        </w:rPr>
      </w:pPr>
    </w:p>
    <w:p w:rsidR="00197B1F" w:rsidRDefault="00197B1F" w:rsidP="0044398D">
      <w:pPr>
        <w:jc w:val="both"/>
        <w:rPr>
          <w:sz w:val="24"/>
        </w:rPr>
      </w:pPr>
      <w:r w:rsidRPr="0044398D">
        <w:rPr>
          <w:b/>
          <w:sz w:val="24"/>
        </w:rPr>
        <w:t>Форма обучения</w:t>
      </w:r>
      <w:r w:rsidRPr="0044398D">
        <w:rPr>
          <w:sz w:val="24"/>
        </w:rPr>
        <w:t xml:space="preserve">: </w:t>
      </w:r>
      <w:r w:rsidR="005342C1">
        <w:rPr>
          <w:sz w:val="24"/>
        </w:rPr>
        <w:t>заочная</w:t>
      </w:r>
      <w:r w:rsidR="00322C51" w:rsidRPr="0044398D">
        <w:rPr>
          <w:sz w:val="24"/>
        </w:rPr>
        <w:t xml:space="preserve"> с использованием дистанционных образовательных технологий</w:t>
      </w:r>
      <w:r w:rsidR="005342C1">
        <w:rPr>
          <w:sz w:val="24"/>
        </w:rPr>
        <w:t xml:space="preserve">; </w:t>
      </w:r>
      <w:r w:rsidR="00322C51" w:rsidRPr="0044398D">
        <w:rPr>
          <w:sz w:val="24"/>
        </w:rPr>
        <w:t>очная, с отрывом от производства.</w:t>
      </w:r>
    </w:p>
    <w:p w:rsidR="00D64753" w:rsidRPr="00C26C0C" w:rsidRDefault="00D64753" w:rsidP="0044398D">
      <w:pPr>
        <w:jc w:val="both"/>
        <w:rPr>
          <w:sz w:val="24"/>
        </w:rPr>
      </w:pPr>
    </w:p>
    <w:p w:rsidR="00D64753" w:rsidRDefault="00D64753" w:rsidP="00D64753">
      <w:pPr>
        <w:jc w:val="both"/>
        <w:rPr>
          <w:sz w:val="24"/>
        </w:rPr>
      </w:pPr>
      <w:r w:rsidRPr="00D64753">
        <w:rPr>
          <w:b/>
          <w:sz w:val="24"/>
        </w:rPr>
        <w:t>Требования к слушателям:</w:t>
      </w:r>
      <w:r w:rsidR="00C76E06" w:rsidRPr="00C76E06">
        <w:rPr>
          <w:sz w:val="24"/>
        </w:rPr>
        <w:t>лица, достигшие возраста восемнадцати лет</w:t>
      </w:r>
      <w:r w:rsidR="00123F3B">
        <w:rPr>
          <w:sz w:val="24"/>
        </w:rPr>
        <w:t>, имеющие квалификацию или профессиональное образование, соответствующие характеру выполняемых работ</w:t>
      </w:r>
      <w:r w:rsidR="00487BF8">
        <w:rPr>
          <w:sz w:val="24"/>
        </w:rPr>
        <w:t>.</w:t>
      </w:r>
    </w:p>
    <w:p w:rsidR="00D64753" w:rsidRPr="00D64753" w:rsidRDefault="00D64753" w:rsidP="00D64753">
      <w:pPr>
        <w:jc w:val="both"/>
        <w:rPr>
          <w:sz w:val="24"/>
        </w:rPr>
      </w:pPr>
    </w:p>
    <w:p w:rsidR="00D64753" w:rsidRPr="000E4C36" w:rsidRDefault="00A0228C" w:rsidP="0044398D">
      <w:pPr>
        <w:jc w:val="both"/>
        <w:rPr>
          <w:b/>
          <w:sz w:val="24"/>
        </w:rPr>
      </w:pPr>
      <w:r>
        <w:rPr>
          <w:b/>
          <w:sz w:val="24"/>
        </w:rPr>
        <w:t>Требования к лицам, проводящим</w:t>
      </w:r>
      <w:r w:rsidR="00D64753" w:rsidRPr="00D64753">
        <w:rPr>
          <w:b/>
          <w:sz w:val="24"/>
        </w:rPr>
        <w:t xml:space="preserve"> обучение (преподавателям): </w:t>
      </w:r>
      <w:r w:rsidR="005972FB" w:rsidRPr="005972FB">
        <w:rPr>
          <w:sz w:val="24"/>
        </w:rPr>
        <w:t>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а также прошедших проверку знания с периодичностью 1 раз в 3 года</w:t>
      </w:r>
      <w:r w:rsidR="005972FB">
        <w:rPr>
          <w:sz w:val="24"/>
        </w:rPr>
        <w:t>.</w:t>
      </w:r>
    </w:p>
    <w:p w:rsidR="00197B1F" w:rsidRPr="0044129D" w:rsidRDefault="00197B1F" w:rsidP="0044398D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532"/>
        <w:gridCol w:w="1277"/>
        <w:gridCol w:w="1274"/>
        <w:gridCol w:w="1277"/>
        <w:gridCol w:w="2576"/>
      </w:tblGrid>
      <w:tr w:rsidR="00583522" w:rsidRPr="0044129D" w:rsidTr="00542BF3">
        <w:trPr>
          <w:trHeight w:val="20"/>
        </w:trPr>
        <w:tc>
          <w:tcPr>
            <w:tcW w:w="260" w:type="pct"/>
            <w:vMerge w:val="restart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>№ п/п</w:t>
            </w:r>
          </w:p>
        </w:tc>
        <w:tc>
          <w:tcPr>
            <w:tcW w:w="1685" w:type="pct"/>
            <w:vMerge w:val="restart"/>
            <w:vAlign w:val="center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 xml:space="preserve">Наименование </w:t>
            </w:r>
            <w:r w:rsidR="006A40D7">
              <w:rPr>
                <w:b/>
                <w:sz w:val="24"/>
              </w:rPr>
              <w:t>модуля</w:t>
            </w:r>
          </w:p>
        </w:tc>
        <w:tc>
          <w:tcPr>
            <w:tcW w:w="609" w:type="pct"/>
            <w:vMerge w:val="restart"/>
            <w:vAlign w:val="center"/>
          </w:tcPr>
          <w:p w:rsidR="00322C51" w:rsidRPr="0044129D" w:rsidRDefault="0044129D" w:rsidP="0044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217" w:type="pct"/>
            <w:gridSpan w:val="2"/>
            <w:vAlign w:val="center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>В том числе часов (ч.)</w:t>
            </w:r>
          </w:p>
        </w:tc>
        <w:tc>
          <w:tcPr>
            <w:tcW w:w="1229" w:type="pct"/>
            <w:vMerge w:val="restart"/>
            <w:vAlign w:val="center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>Форма контроля</w:t>
            </w:r>
          </w:p>
        </w:tc>
      </w:tr>
      <w:tr w:rsidR="00583522" w:rsidRPr="0044398D" w:rsidTr="00583522">
        <w:trPr>
          <w:trHeight w:val="20"/>
        </w:trPr>
        <w:tc>
          <w:tcPr>
            <w:tcW w:w="260" w:type="pct"/>
            <w:vMerge/>
            <w:vAlign w:val="center"/>
          </w:tcPr>
          <w:p w:rsidR="00322C51" w:rsidRPr="0044129D" w:rsidRDefault="00322C51" w:rsidP="0044398D">
            <w:pPr>
              <w:rPr>
                <w:b/>
                <w:sz w:val="24"/>
              </w:rPr>
            </w:pPr>
          </w:p>
        </w:tc>
        <w:tc>
          <w:tcPr>
            <w:tcW w:w="1685" w:type="pct"/>
            <w:vMerge/>
            <w:vAlign w:val="center"/>
          </w:tcPr>
          <w:p w:rsidR="00322C51" w:rsidRPr="0044129D" w:rsidRDefault="00322C51" w:rsidP="0044398D">
            <w:pPr>
              <w:rPr>
                <w:b/>
                <w:sz w:val="24"/>
              </w:rPr>
            </w:pPr>
          </w:p>
        </w:tc>
        <w:tc>
          <w:tcPr>
            <w:tcW w:w="609" w:type="pct"/>
            <w:vMerge/>
            <w:vAlign w:val="center"/>
          </w:tcPr>
          <w:p w:rsidR="00322C51" w:rsidRPr="0044129D" w:rsidRDefault="00322C51" w:rsidP="0044398D">
            <w:pPr>
              <w:rPr>
                <w:b/>
                <w:sz w:val="24"/>
              </w:rPr>
            </w:pPr>
          </w:p>
        </w:tc>
        <w:tc>
          <w:tcPr>
            <w:tcW w:w="608" w:type="pct"/>
          </w:tcPr>
          <w:p w:rsidR="00322C51" w:rsidRPr="0044129D" w:rsidRDefault="0044129D" w:rsidP="0044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заняти</w:t>
            </w:r>
            <w:r w:rsidR="005E55FA"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, часов</w:t>
            </w:r>
          </w:p>
        </w:tc>
        <w:tc>
          <w:tcPr>
            <w:tcW w:w="609" w:type="pct"/>
          </w:tcPr>
          <w:p w:rsidR="00322C51" w:rsidRPr="0044129D" w:rsidRDefault="00506008" w:rsidP="0044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322C51" w:rsidRPr="0044129D">
              <w:rPr>
                <w:b/>
                <w:sz w:val="24"/>
              </w:rPr>
              <w:t>рактические занятия</w:t>
            </w:r>
            <w:r w:rsidR="00583522">
              <w:rPr>
                <w:b/>
                <w:sz w:val="24"/>
              </w:rPr>
              <w:t>, часов</w:t>
            </w:r>
          </w:p>
        </w:tc>
        <w:tc>
          <w:tcPr>
            <w:tcW w:w="1229" w:type="pct"/>
            <w:vMerge/>
          </w:tcPr>
          <w:p w:rsidR="00322C51" w:rsidRPr="0044398D" w:rsidRDefault="00322C51" w:rsidP="0044398D">
            <w:pPr>
              <w:rPr>
                <w:b/>
                <w:sz w:val="24"/>
              </w:rPr>
            </w:pP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322C51" w:rsidP="00FC4FFF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1.</w:t>
            </w:r>
          </w:p>
        </w:tc>
        <w:tc>
          <w:tcPr>
            <w:tcW w:w="1685" w:type="pct"/>
          </w:tcPr>
          <w:p w:rsidR="00322C51" w:rsidRPr="00583522" w:rsidRDefault="00C26C0C" w:rsidP="0044398D">
            <w:pPr>
              <w:rPr>
                <w:sz w:val="24"/>
              </w:rPr>
            </w:pPr>
            <w:r>
              <w:rPr>
                <w:sz w:val="24"/>
              </w:rPr>
              <w:t xml:space="preserve">Общие требования безопасности </w:t>
            </w:r>
            <w:r w:rsidRPr="00C26C0C">
              <w:rPr>
                <w:sz w:val="24"/>
              </w:rPr>
              <w:t>выполнения строительных работ, в том числе: окрасочных работ, электросварочных и газосварочных работ</w:t>
            </w:r>
          </w:p>
        </w:tc>
        <w:tc>
          <w:tcPr>
            <w:tcW w:w="609" w:type="pct"/>
          </w:tcPr>
          <w:p w:rsidR="00322C51" w:rsidRPr="0044398D" w:rsidRDefault="002D0BC0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  <w:tc>
          <w:tcPr>
            <w:tcW w:w="608" w:type="pct"/>
          </w:tcPr>
          <w:p w:rsidR="00322C51" w:rsidRPr="00542BF3" w:rsidRDefault="00C701C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</w:t>
            </w:r>
            <w:r w:rsidR="002D0BC0">
              <w:rPr>
                <w:sz w:val="24"/>
              </w:rPr>
              <w:t>5</w:t>
            </w:r>
          </w:p>
        </w:tc>
        <w:tc>
          <w:tcPr>
            <w:tcW w:w="609" w:type="pct"/>
          </w:tcPr>
          <w:p w:rsidR="00322C51" w:rsidRPr="0044398D" w:rsidRDefault="00C26C0C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542BF3" w:rsidRPr="00C26C0C" w:rsidRDefault="006A40D7" w:rsidP="00C26C0C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 w:rsidRPr="00583522">
              <w:rPr>
                <w:sz w:val="24"/>
              </w:rPr>
              <w:t>тестирование</w:t>
            </w:r>
          </w:p>
        </w:tc>
      </w:tr>
      <w:tr w:rsidR="002D0BC0" w:rsidRPr="0044398D" w:rsidTr="00542BF3">
        <w:trPr>
          <w:trHeight w:val="20"/>
        </w:trPr>
        <w:tc>
          <w:tcPr>
            <w:tcW w:w="260" w:type="pct"/>
          </w:tcPr>
          <w:p w:rsidR="002D0BC0" w:rsidRPr="0044398D" w:rsidRDefault="002D0BC0" w:rsidP="002D0BC0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2.</w:t>
            </w:r>
          </w:p>
        </w:tc>
        <w:tc>
          <w:tcPr>
            <w:tcW w:w="1685" w:type="pct"/>
          </w:tcPr>
          <w:p w:rsidR="002D0BC0" w:rsidRPr="00583522" w:rsidRDefault="002D0BC0" w:rsidP="002D0BC0">
            <w:pPr>
              <w:rPr>
                <w:sz w:val="24"/>
              </w:rPr>
            </w:pPr>
            <w:r w:rsidRPr="00C26C0C">
              <w:rPr>
                <w:sz w:val="24"/>
              </w:rPr>
              <w:t>Безопасные методы и приемы выполнения строительных работ</w:t>
            </w:r>
          </w:p>
        </w:tc>
        <w:tc>
          <w:tcPr>
            <w:tcW w:w="609" w:type="pct"/>
          </w:tcPr>
          <w:p w:rsidR="002D0BC0" w:rsidRPr="0044398D" w:rsidRDefault="002D0BC0" w:rsidP="002D0BC0">
            <w:pPr>
              <w:jc w:val="center"/>
              <w:rPr>
                <w:b/>
                <w:sz w:val="24"/>
              </w:rPr>
            </w:pPr>
            <w:r w:rsidRPr="005D6777">
              <w:rPr>
                <w:b/>
                <w:sz w:val="24"/>
              </w:rPr>
              <w:t>2,5</w:t>
            </w:r>
          </w:p>
        </w:tc>
        <w:tc>
          <w:tcPr>
            <w:tcW w:w="608" w:type="pct"/>
          </w:tcPr>
          <w:p w:rsidR="002D0BC0" w:rsidRPr="00542BF3" w:rsidRDefault="002D0BC0" w:rsidP="002D0BC0">
            <w:pPr>
              <w:jc w:val="center"/>
              <w:rPr>
                <w:sz w:val="24"/>
              </w:rPr>
            </w:pPr>
            <w:r w:rsidRPr="00C13207">
              <w:rPr>
                <w:sz w:val="24"/>
              </w:rPr>
              <w:t>2,5</w:t>
            </w:r>
          </w:p>
        </w:tc>
        <w:tc>
          <w:tcPr>
            <w:tcW w:w="609" w:type="pct"/>
          </w:tcPr>
          <w:p w:rsidR="002D0BC0" w:rsidRPr="0044398D" w:rsidRDefault="002D0BC0" w:rsidP="002D0B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2D0BC0" w:rsidRPr="000F36F9" w:rsidRDefault="002D0BC0" w:rsidP="002D0BC0">
            <w:pPr>
              <w:pStyle w:val="a5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6A40D7">
              <w:rPr>
                <w:sz w:val="24"/>
              </w:rPr>
              <w:t>естирование</w:t>
            </w:r>
          </w:p>
        </w:tc>
      </w:tr>
      <w:tr w:rsidR="002D0BC0" w:rsidRPr="0044398D" w:rsidTr="00542BF3">
        <w:trPr>
          <w:trHeight w:val="20"/>
        </w:trPr>
        <w:tc>
          <w:tcPr>
            <w:tcW w:w="260" w:type="pct"/>
          </w:tcPr>
          <w:p w:rsidR="002D0BC0" w:rsidRPr="0044398D" w:rsidRDefault="002D0BC0" w:rsidP="002D0BC0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3.</w:t>
            </w:r>
          </w:p>
        </w:tc>
        <w:tc>
          <w:tcPr>
            <w:tcW w:w="1685" w:type="pct"/>
          </w:tcPr>
          <w:p w:rsidR="002D0BC0" w:rsidRPr="00583522" w:rsidRDefault="002D0BC0" w:rsidP="002D0BC0">
            <w:pPr>
              <w:rPr>
                <w:sz w:val="24"/>
              </w:rPr>
            </w:pPr>
            <w:r w:rsidRPr="00C26C0C">
              <w:rPr>
                <w:sz w:val="24"/>
              </w:rPr>
              <w:t>Безопасные методы и приемы выполнения окрасочных работ</w:t>
            </w:r>
          </w:p>
        </w:tc>
        <w:tc>
          <w:tcPr>
            <w:tcW w:w="609" w:type="pct"/>
          </w:tcPr>
          <w:p w:rsidR="002D0BC0" w:rsidRPr="0044398D" w:rsidRDefault="002D0BC0" w:rsidP="002D0BC0">
            <w:pPr>
              <w:jc w:val="center"/>
              <w:rPr>
                <w:b/>
                <w:sz w:val="24"/>
              </w:rPr>
            </w:pPr>
            <w:r w:rsidRPr="005D6777">
              <w:rPr>
                <w:b/>
                <w:sz w:val="24"/>
              </w:rPr>
              <w:t>2,5</w:t>
            </w:r>
          </w:p>
        </w:tc>
        <w:tc>
          <w:tcPr>
            <w:tcW w:w="608" w:type="pct"/>
          </w:tcPr>
          <w:p w:rsidR="002D0BC0" w:rsidRPr="00542BF3" w:rsidRDefault="002D0BC0" w:rsidP="002D0BC0">
            <w:pPr>
              <w:jc w:val="center"/>
              <w:rPr>
                <w:sz w:val="24"/>
              </w:rPr>
            </w:pPr>
            <w:r w:rsidRPr="00C13207">
              <w:rPr>
                <w:sz w:val="24"/>
              </w:rPr>
              <w:t>2,5</w:t>
            </w:r>
          </w:p>
        </w:tc>
        <w:tc>
          <w:tcPr>
            <w:tcW w:w="609" w:type="pct"/>
          </w:tcPr>
          <w:p w:rsidR="002D0BC0" w:rsidRPr="0044398D" w:rsidRDefault="002D0BC0" w:rsidP="002D0B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2D0BC0" w:rsidRPr="00583522" w:rsidRDefault="002D0BC0" w:rsidP="002D0BC0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583522">
              <w:rPr>
                <w:sz w:val="24"/>
              </w:rPr>
              <w:t>тестирование</w:t>
            </w:r>
          </w:p>
          <w:p w:rsidR="002D0BC0" w:rsidRPr="00583522" w:rsidRDefault="002D0BC0" w:rsidP="002D0BC0">
            <w:pPr>
              <w:pStyle w:val="a5"/>
              <w:ind w:left="720"/>
              <w:rPr>
                <w:b/>
                <w:sz w:val="24"/>
              </w:rPr>
            </w:pPr>
          </w:p>
        </w:tc>
      </w:tr>
      <w:tr w:rsidR="002D0BC0" w:rsidRPr="0044398D" w:rsidTr="00542BF3">
        <w:trPr>
          <w:trHeight w:val="20"/>
        </w:trPr>
        <w:tc>
          <w:tcPr>
            <w:tcW w:w="260" w:type="pct"/>
          </w:tcPr>
          <w:p w:rsidR="002D0BC0" w:rsidRPr="0044398D" w:rsidRDefault="002D0BC0" w:rsidP="002D0B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685" w:type="pct"/>
          </w:tcPr>
          <w:p w:rsidR="002D0BC0" w:rsidRPr="006A2296" w:rsidRDefault="002D0BC0" w:rsidP="002D0BC0">
            <w:pPr>
              <w:rPr>
                <w:sz w:val="24"/>
              </w:rPr>
            </w:pPr>
            <w:r w:rsidRPr="00C26C0C">
              <w:rPr>
                <w:sz w:val="24"/>
              </w:rPr>
              <w:t>Безопасные методы и приемы выполнения сварочных работ</w:t>
            </w:r>
          </w:p>
        </w:tc>
        <w:tc>
          <w:tcPr>
            <w:tcW w:w="609" w:type="pct"/>
          </w:tcPr>
          <w:p w:rsidR="002D0BC0" w:rsidRPr="0044398D" w:rsidRDefault="002D0BC0" w:rsidP="002D0BC0">
            <w:pPr>
              <w:jc w:val="center"/>
              <w:rPr>
                <w:b/>
                <w:sz w:val="24"/>
              </w:rPr>
            </w:pPr>
            <w:r w:rsidRPr="005D6777">
              <w:rPr>
                <w:b/>
                <w:sz w:val="24"/>
              </w:rPr>
              <w:t>2,5</w:t>
            </w:r>
          </w:p>
        </w:tc>
        <w:tc>
          <w:tcPr>
            <w:tcW w:w="608" w:type="pct"/>
          </w:tcPr>
          <w:p w:rsidR="002D0BC0" w:rsidRPr="00542BF3" w:rsidRDefault="002D0BC0" w:rsidP="002D0BC0">
            <w:pPr>
              <w:jc w:val="center"/>
              <w:rPr>
                <w:sz w:val="24"/>
              </w:rPr>
            </w:pPr>
            <w:r w:rsidRPr="00C13207">
              <w:rPr>
                <w:sz w:val="24"/>
              </w:rPr>
              <w:t>2,5</w:t>
            </w:r>
          </w:p>
        </w:tc>
        <w:tc>
          <w:tcPr>
            <w:tcW w:w="609" w:type="pct"/>
          </w:tcPr>
          <w:p w:rsidR="002D0BC0" w:rsidRPr="0044398D" w:rsidRDefault="002D0BC0" w:rsidP="002D0B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2D0BC0" w:rsidRPr="000F36F9" w:rsidRDefault="002D0BC0" w:rsidP="002D0BC0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0F36F9">
              <w:rPr>
                <w:sz w:val="24"/>
              </w:rPr>
              <w:t>тестирование</w:t>
            </w:r>
          </w:p>
          <w:p w:rsidR="002D0BC0" w:rsidRPr="000F36F9" w:rsidRDefault="002D0BC0" w:rsidP="002D0BC0">
            <w:pPr>
              <w:ind w:left="360"/>
              <w:rPr>
                <w:sz w:val="24"/>
              </w:rPr>
            </w:pPr>
          </w:p>
        </w:tc>
      </w:tr>
      <w:tr w:rsidR="006A2296" w:rsidRPr="0044398D" w:rsidTr="00542BF3">
        <w:trPr>
          <w:trHeight w:val="20"/>
        </w:trPr>
        <w:tc>
          <w:tcPr>
            <w:tcW w:w="260" w:type="pct"/>
          </w:tcPr>
          <w:p w:rsidR="006A2296" w:rsidRPr="0044398D" w:rsidRDefault="006A2296" w:rsidP="00FC4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685" w:type="pct"/>
          </w:tcPr>
          <w:p w:rsidR="006A2296" w:rsidRPr="006A2296" w:rsidRDefault="00C26C0C" w:rsidP="006A2296">
            <w:pPr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609" w:type="pct"/>
          </w:tcPr>
          <w:p w:rsidR="006A2296" w:rsidRPr="0044398D" w:rsidRDefault="00C26C0C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E13702">
              <w:rPr>
                <w:b/>
                <w:sz w:val="24"/>
              </w:rPr>
              <w:t>,0</w:t>
            </w:r>
          </w:p>
        </w:tc>
        <w:tc>
          <w:tcPr>
            <w:tcW w:w="608" w:type="pct"/>
          </w:tcPr>
          <w:p w:rsidR="006A2296" w:rsidRPr="00542BF3" w:rsidRDefault="002D0BC0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09" w:type="pct"/>
          </w:tcPr>
          <w:p w:rsidR="006A2296" w:rsidRPr="0044398D" w:rsidRDefault="00C26C0C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229" w:type="pct"/>
          </w:tcPr>
          <w:p w:rsidR="006A2296" w:rsidRPr="00E13702" w:rsidRDefault="00C26C0C" w:rsidP="00E13702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583522">
              <w:rPr>
                <w:sz w:val="24"/>
              </w:rPr>
              <w:t>демонстрация практических навыков</w:t>
            </w: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E44925" w:rsidP="00FC4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685" w:type="pct"/>
          </w:tcPr>
          <w:p w:rsidR="00322C51" w:rsidRPr="0044398D" w:rsidRDefault="001545F6" w:rsidP="004439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знани</w:t>
            </w:r>
            <w:r w:rsidR="00542BF3">
              <w:rPr>
                <w:b/>
                <w:sz w:val="24"/>
              </w:rPr>
              <w:t>я</w:t>
            </w:r>
          </w:p>
        </w:tc>
        <w:tc>
          <w:tcPr>
            <w:tcW w:w="609" w:type="pct"/>
          </w:tcPr>
          <w:p w:rsidR="00322C51" w:rsidRPr="0044398D" w:rsidRDefault="00322C51" w:rsidP="00C461AA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2,0</w:t>
            </w:r>
          </w:p>
        </w:tc>
        <w:tc>
          <w:tcPr>
            <w:tcW w:w="608" w:type="pct"/>
          </w:tcPr>
          <w:p w:rsidR="00322C51" w:rsidRPr="00542BF3" w:rsidRDefault="00322C51" w:rsidP="00C461AA">
            <w:pPr>
              <w:jc w:val="center"/>
              <w:rPr>
                <w:sz w:val="24"/>
              </w:rPr>
            </w:pPr>
            <w:r w:rsidRPr="00542BF3">
              <w:rPr>
                <w:sz w:val="24"/>
              </w:rPr>
              <w:t>-</w:t>
            </w:r>
          </w:p>
        </w:tc>
        <w:tc>
          <w:tcPr>
            <w:tcW w:w="609" w:type="pct"/>
          </w:tcPr>
          <w:p w:rsidR="00322C51" w:rsidRPr="0044398D" w:rsidRDefault="00487BF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322C51" w:rsidRPr="0044398D" w:rsidRDefault="000F36F9" w:rsidP="00443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Итоговое </w:t>
            </w:r>
            <w:r w:rsidR="00542BF3">
              <w:rPr>
                <w:sz w:val="24"/>
              </w:rPr>
              <w:t>тестирования</w:t>
            </w:r>
          </w:p>
        </w:tc>
      </w:tr>
      <w:tr w:rsidR="00583522" w:rsidRPr="0044398D" w:rsidTr="00583522">
        <w:trPr>
          <w:trHeight w:val="20"/>
        </w:trPr>
        <w:tc>
          <w:tcPr>
            <w:tcW w:w="1945" w:type="pct"/>
            <w:gridSpan w:val="2"/>
            <w:vAlign w:val="center"/>
          </w:tcPr>
          <w:p w:rsidR="00322C51" w:rsidRPr="00542BF3" w:rsidRDefault="00322C51" w:rsidP="0044398D">
            <w:pPr>
              <w:rPr>
                <w:b/>
                <w:sz w:val="24"/>
              </w:rPr>
            </w:pPr>
            <w:r w:rsidRPr="00542BF3">
              <w:rPr>
                <w:b/>
                <w:sz w:val="24"/>
              </w:rPr>
              <w:t>Итого:</w:t>
            </w:r>
          </w:p>
        </w:tc>
        <w:tc>
          <w:tcPr>
            <w:tcW w:w="609" w:type="pct"/>
            <w:vAlign w:val="center"/>
          </w:tcPr>
          <w:p w:rsidR="00322C51" w:rsidRPr="00542BF3" w:rsidRDefault="006A2296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08" w:type="pct"/>
            <w:vAlign w:val="center"/>
          </w:tcPr>
          <w:p w:rsidR="00322C51" w:rsidRPr="00542BF3" w:rsidRDefault="000F36F9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9" w:type="pct"/>
            <w:vAlign w:val="center"/>
          </w:tcPr>
          <w:p w:rsidR="00322C51" w:rsidRPr="00542BF3" w:rsidRDefault="000F36F9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9" w:type="pct"/>
          </w:tcPr>
          <w:p w:rsidR="00322C51" w:rsidRPr="00542BF3" w:rsidRDefault="00322C51" w:rsidP="0044398D">
            <w:pPr>
              <w:jc w:val="center"/>
              <w:rPr>
                <w:b/>
                <w:sz w:val="24"/>
              </w:rPr>
            </w:pPr>
            <w:r w:rsidRPr="00542BF3">
              <w:rPr>
                <w:b/>
                <w:sz w:val="24"/>
              </w:rPr>
              <w:t>-</w:t>
            </w:r>
          </w:p>
        </w:tc>
      </w:tr>
    </w:tbl>
    <w:p w:rsidR="00087A84" w:rsidRPr="0044398D" w:rsidRDefault="00087A84" w:rsidP="00E44925">
      <w:pPr>
        <w:jc w:val="right"/>
      </w:pPr>
      <w:r w:rsidRPr="0044398D">
        <w:lastRenderedPageBreak/>
        <w:t>Приложен</w:t>
      </w:r>
      <w:r w:rsidR="00DA5B9E" w:rsidRPr="0044398D">
        <w:t xml:space="preserve">ие № </w:t>
      </w:r>
      <w:r w:rsidR="00AC7BF0" w:rsidRPr="0044398D">
        <w:t>2</w:t>
      </w:r>
    </w:p>
    <w:p w:rsidR="00087A84" w:rsidRDefault="00087A84" w:rsidP="0044398D">
      <w:pPr>
        <w:pStyle w:val="a3"/>
      </w:pPr>
    </w:p>
    <w:p w:rsidR="00414F44" w:rsidRPr="0044398D" w:rsidRDefault="00414F44" w:rsidP="0044398D">
      <w:pPr>
        <w:pStyle w:val="a3"/>
        <w:rPr>
          <w:sz w:val="20"/>
        </w:rPr>
      </w:pPr>
    </w:p>
    <w:p w:rsidR="00087A84" w:rsidRPr="0044398D" w:rsidRDefault="00087A84" w:rsidP="0044398D">
      <w:pPr>
        <w:pStyle w:val="a3"/>
        <w:jc w:val="center"/>
        <w:rPr>
          <w:b/>
          <w:sz w:val="28"/>
        </w:rPr>
      </w:pPr>
      <w:r w:rsidRPr="0044398D">
        <w:rPr>
          <w:b/>
          <w:sz w:val="28"/>
        </w:rPr>
        <w:t>РАБОЧИЕ ПРОГРАММЫ УЧЕБНЫХ МОДУЛЕЙ</w:t>
      </w:r>
    </w:p>
    <w:p w:rsidR="00087A84" w:rsidRPr="0044398D" w:rsidRDefault="00353F6F" w:rsidP="0044398D">
      <w:pPr>
        <w:pStyle w:val="a3"/>
        <w:jc w:val="center"/>
        <w:rPr>
          <w:b/>
        </w:rPr>
      </w:pPr>
      <w:bookmarkStart w:id="1" w:name="_Hlk119507494"/>
      <w:r w:rsidRPr="00353F6F">
        <w:rPr>
          <w:b/>
        </w:rPr>
        <w:t xml:space="preserve">программы обучения безопасным методам и приемам выполнения </w:t>
      </w:r>
      <w:r w:rsidR="00D2189E" w:rsidRPr="00D2189E">
        <w:rPr>
          <w:b/>
        </w:rPr>
        <w:t>строительных работ, в том числе: окрасочных работ, электросварочных и газосварочных работ</w:t>
      </w:r>
    </w:p>
    <w:bookmarkEnd w:id="1"/>
    <w:p w:rsidR="00DA5B9E" w:rsidRPr="0044398D" w:rsidRDefault="00DA5B9E" w:rsidP="0044398D">
      <w:pPr>
        <w:keepNext/>
        <w:widowControl/>
        <w:autoSpaceDE/>
        <w:autoSpaceDN/>
        <w:jc w:val="center"/>
        <w:outlineLvl w:val="0"/>
        <w:rPr>
          <w:b/>
          <w:bCs/>
          <w:sz w:val="24"/>
          <w:szCs w:val="24"/>
          <w:lang w:bidi="ar-SA"/>
        </w:rPr>
      </w:pPr>
    </w:p>
    <w:p w:rsidR="00704D3B" w:rsidRDefault="00704D3B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704D3B" w:rsidRPr="004A44BD" w:rsidRDefault="004A44BD" w:rsidP="004A44BD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4A44BD">
        <w:rPr>
          <w:rFonts w:eastAsia="Calibri"/>
          <w:b/>
          <w:sz w:val="24"/>
          <w:szCs w:val="24"/>
          <w:lang w:eastAsia="en-US" w:bidi="ar-SA"/>
        </w:rPr>
        <w:t>Общие требования безопасности выполнения строительных работ, в том числе: окрасочных работ, электросварочных и газосварочных работ</w:t>
      </w:r>
    </w:p>
    <w:p w:rsidR="00546945" w:rsidRPr="004A44BD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4A44BD">
        <w:rPr>
          <w:rFonts w:eastAsia="Calibri"/>
          <w:sz w:val="24"/>
          <w:szCs w:val="24"/>
          <w:lang w:eastAsia="en-US" w:bidi="ar-SA"/>
        </w:rPr>
        <w:t>Общие требования безопасности</w:t>
      </w:r>
    </w:p>
    <w:p w:rsidR="004A44BD" w:rsidRPr="004A44BD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4A44BD">
        <w:rPr>
          <w:rFonts w:eastAsia="Calibri"/>
          <w:sz w:val="24"/>
          <w:szCs w:val="24"/>
          <w:lang w:eastAsia="en-US" w:bidi="ar-SA"/>
        </w:rPr>
        <w:t>Требования охраны труда, предъявляемые к производственным помещениям</w:t>
      </w:r>
    </w:p>
    <w:p w:rsidR="004A44BD" w:rsidRPr="004A44BD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4A44BD">
        <w:rPr>
          <w:rFonts w:eastAsia="Calibri"/>
          <w:sz w:val="24"/>
          <w:szCs w:val="24"/>
          <w:lang w:eastAsia="en-US" w:bidi="ar-SA"/>
        </w:rPr>
        <w:t>Требования охраны труда к организации рабочих мест</w:t>
      </w:r>
    </w:p>
    <w:p w:rsidR="00546945" w:rsidRPr="004A44BD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4A44BD">
        <w:rPr>
          <w:rFonts w:eastAsia="Calibri"/>
          <w:sz w:val="24"/>
          <w:szCs w:val="24"/>
          <w:lang w:eastAsia="en-US" w:bidi="ar-SA"/>
        </w:rPr>
        <w:t>Требования охраны труда при осуществлении технологических процессов</w:t>
      </w:r>
    </w:p>
    <w:p w:rsidR="004A44BD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4A44BD">
        <w:rPr>
          <w:rFonts w:eastAsia="Calibri"/>
          <w:sz w:val="24"/>
          <w:szCs w:val="24"/>
          <w:lang w:eastAsia="en-US" w:bidi="ar-SA"/>
        </w:rPr>
        <w:t>Требования охраны труда при эксплуатации технологического оборудования</w:t>
      </w:r>
    </w:p>
    <w:p w:rsidR="00EE4A23" w:rsidRPr="004A44BD" w:rsidRDefault="00EE4A23" w:rsidP="00EE4A23">
      <w:pPr>
        <w:pStyle w:val="a5"/>
        <w:widowControl/>
        <w:tabs>
          <w:tab w:val="left" w:pos="426"/>
        </w:tabs>
        <w:autoSpaceDE/>
        <w:autoSpaceDN/>
        <w:ind w:left="283"/>
        <w:rPr>
          <w:rFonts w:eastAsia="Calibri"/>
          <w:sz w:val="24"/>
          <w:szCs w:val="24"/>
          <w:lang w:eastAsia="en-US" w:bidi="ar-SA"/>
        </w:rPr>
      </w:pPr>
    </w:p>
    <w:p w:rsidR="004A44BD" w:rsidRDefault="004A44BD" w:rsidP="004A44BD">
      <w:pPr>
        <w:pStyle w:val="a5"/>
        <w:widowControl/>
        <w:numPr>
          <w:ilvl w:val="0"/>
          <w:numId w:val="32"/>
        </w:numPr>
        <w:autoSpaceDE/>
        <w:autoSpaceDN/>
        <w:ind w:left="720"/>
        <w:rPr>
          <w:rFonts w:eastAsia="Calibri"/>
          <w:b/>
          <w:bCs/>
          <w:sz w:val="24"/>
          <w:szCs w:val="24"/>
          <w:lang w:eastAsia="en-US" w:bidi="ar-SA"/>
        </w:rPr>
      </w:pPr>
      <w:r w:rsidRPr="004A44BD">
        <w:rPr>
          <w:rFonts w:eastAsia="Calibri"/>
          <w:b/>
          <w:bCs/>
          <w:sz w:val="24"/>
          <w:szCs w:val="24"/>
          <w:lang w:eastAsia="en-US" w:bidi="ar-SA"/>
        </w:rPr>
        <w:t>Безопасные методы и приемы выполнения строительных работ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142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разборке (разрушении) зданий и сооружений при их реконструкции или сносе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142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проведении земляных работ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142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устройстве искусственных оснований и проведении буровых работ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142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проведении бетонных работ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142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проведении монтажных работ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142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выполнении каменных работ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142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выполнении отделочных работ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142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заготовке и сборке деревянных конструкций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142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выполнении изоляционных работ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0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выполнении кровельных работ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0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монтаже инженерного оборудования зданий и сооружений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0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испытании смонтированного оборудования и трубопроводов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0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выполнении электромонтажных и наладочных работ</w:t>
      </w:r>
      <w:r w:rsidR="005E6235">
        <w:rPr>
          <w:rFonts w:eastAsia="Calibri"/>
          <w:sz w:val="24"/>
          <w:szCs w:val="24"/>
          <w:lang w:eastAsia="en-US" w:bidi="ar-SA"/>
        </w:rPr>
        <w:t>\</w:t>
      </w:r>
    </w:p>
    <w:p w:rsidR="005E6235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0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выполнении работ по проходке горных выработок</w:t>
      </w:r>
    </w:p>
    <w:p w:rsidR="004A44BD" w:rsidRDefault="004A44BD" w:rsidP="00F718D2">
      <w:pPr>
        <w:pStyle w:val="a5"/>
        <w:widowControl/>
        <w:numPr>
          <w:ilvl w:val="1"/>
          <w:numId w:val="32"/>
        </w:numPr>
        <w:tabs>
          <w:tab w:val="left" w:pos="426"/>
        </w:tabs>
        <w:autoSpaceDE/>
        <w:autoSpaceDN/>
        <w:ind w:left="142" w:firstLine="0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труда, предъявляемые к транспортированию (перемещению) и хранению строительных конструкций, материалов, заготовок и отходов строительного производства</w:t>
      </w:r>
    </w:p>
    <w:p w:rsidR="00EE4A23" w:rsidRPr="005E6235" w:rsidRDefault="00EE4A23" w:rsidP="00EE4A23">
      <w:pPr>
        <w:pStyle w:val="a5"/>
        <w:widowControl/>
        <w:tabs>
          <w:tab w:val="left" w:pos="426"/>
        </w:tabs>
        <w:autoSpaceDE/>
        <w:autoSpaceDN/>
        <w:ind w:left="142"/>
        <w:rPr>
          <w:rFonts w:eastAsia="Calibri"/>
          <w:sz w:val="24"/>
          <w:szCs w:val="24"/>
          <w:lang w:eastAsia="en-US" w:bidi="ar-SA"/>
        </w:rPr>
      </w:pPr>
    </w:p>
    <w:p w:rsidR="004A44BD" w:rsidRDefault="004A44BD" w:rsidP="004A44BD">
      <w:pPr>
        <w:pStyle w:val="a5"/>
        <w:widowControl/>
        <w:numPr>
          <w:ilvl w:val="0"/>
          <w:numId w:val="32"/>
        </w:numPr>
        <w:autoSpaceDE/>
        <w:autoSpaceDN/>
        <w:ind w:left="720"/>
        <w:rPr>
          <w:rFonts w:eastAsia="Calibri"/>
          <w:b/>
          <w:bCs/>
          <w:sz w:val="24"/>
          <w:szCs w:val="24"/>
          <w:lang w:eastAsia="en-US" w:bidi="ar-SA"/>
        </w:rPr>
      </w:pPr>
      <w:r w:rsidRPr="004A44BD">
        <w:rPr>
          <w:rFonts w:eastAsia="Calibri"/>
          <w:b/>
          <w:bCs/>
          <w:sz w:val="24"/>
          <w:szCs w:val="24"/>
          <w:lang w:eastAsia="en-US" w:bidi="ar-SA"/>
        </w:rPr>
        <w:t>Безопасные методы и приемы выполнения окрасочных работ</w:t>
      </w:r>
    </w:p>
    <w:p w:rsidR="005E6235" w:rsidRPr="005E6235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Т</w:t>
      </w:r>
      <w:r w:rsidRPr="005E6235">
        <w:rPr>
          <w:rFonts w:eastAsia="Calibri"/>
          <w:sz w:val="24"/>
          <w:szCs w:val="24"/>
          <w:lang w:eastAsia="en-US" w:bidi="ar-SA"/>
        </w:rPr>
        <w:t>ребования охраны труда при пневматическом (ручном) распылении</w:t>
      </w:r>
    </w:p>
    <w:p w:rsidR="005E6235" w:rsidRPr="005E6235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безвоздушном (гидравлическом) распылении</w:t>
      </w:r>
    </w:p>
    <w:p w:rsidR="005E6235" w:rsidRPr="005E6235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электростатическом распылении лкм</w:t>
      </w:r>
    </w:p>
    <w:p w:rsidR="005E6235" w:rsidRPr="005E6235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ручном окрашивании кистью или валиком, а также при выполнении окрасочных работ на высоте</w:t>
      </w:r>
    </w:p>
    <w:p w:rsidR="005E6235" w:rsidRPr="005E6235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окрашивании методом электроосаждения</w:t>
      </w:r>
    </w:p>
    <w:p w:rsidR="005E6235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5E6235">
        <w:rPr>
          <w:rFonts w:eastAsia="Calibri"/>
          <w:sz w:val="24"/>
          <w:szCs w:val="24"/>
          <w:lang w:eastAsia="en-US" w:bidi="ar-SA"/>
        </w:rPr>
        <w:t>Требования охраны труда при выполнении работ на роботизированном окрасочном участке</w:t>
      </w:r>
    </w:p>
    <w:p w:rsidR="00EE4A23" w:rsidRPr="005E6235" w:rsidRDefault="00EE4A23" w:rsidP="00EE4A23">
      <w:pPr>
        <w:pStyle w:val="a5"/>
        <w:widowControl/>
        <w:autoSpaceDE/>
        <w:autoSpaceDN/>
        <w:ind w:left="283"/>
        <w:rPr>
          <w:rFonts w:eastAsia="Calibri"/>
          <w:sz w:val="24"/>
          <w:szCs w:val="24"/>
          <w:lang w:eastAsia="en-US" w:bidi="ar-SA"/>
        </w:rPr>
      </w:pPr>
    </w:p>
    <w:p w:rsidR="004A44BD" w:rsidRDefault="004A44BD" w:rsidP="004A44BD">
      <w:pPr>
        <w:pStyle w:val="a5"/>
        <w:widowControl/>
        <w:numPr>
          <w:ilvl w:val="0"/>
          <w:numId w:val="32"/>
        </w:numPr>
        <w:autoSpaceDE/>
        <w:autoSpaceDN/>
        <w:ind w:left="720"/>
        <w:rPr>
          <w:rFonts w:eastAsia="Calibri"/>
          <w:b/>
          <w:bCs/>
          <w:sz w:val="24"/>
          <w:szCs w:val="24"/>
          <w:lang w:eastAsia="en-US" w:bidi="ar-SA"/>
        </w:rPr>
      </w:pPr>
      <w:r w:rsidRPr="004A44BD">
        <w:rPr>
          <w:rFonts w:eastAsia="Calibri"/>
          <w:b/>
          <w:bCs/>
          <w:sz w:val="24"/>
          <w:szCs w:val="24"/>
          <w:lang w:eastAsia="en-US" w:bidi="ar-SA"/>
        </w:rPr>
        <w:t>Безопасные методы и приемы выполнения сварочных работ</w:t>
      </w:r>
    </w:p>
    <w:p w:rsidR="005E6235" w:rsidRPr="00F718D2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F718D2">
        <w:rPr>
          <w:rFonts w:eastAsia="Calibri"/>
          <w:sz w:val="24"/>
          <w:szCs w:val="24"/>
          <w:lang w:eastAsia="en-US" w:bidi="ar-SA"/>
        </w:rPr>
        <w:t>Требования охраны труда при выполнении ручной дуговой сварки</w:t>
      </w:r>
    </w:p>
    <w:p w:rsidR="005E6235" w:rsidRPr="00F718D2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F718D2">
        <w:rPr>
          <w:rFonts w:eastAsia="Calibri"/>
          <w:sz w:val="24"/>
          <w:szCs w:val="24"/>
          <w:lang w:eastAsia="en-US" w:bidi="ar-SA"/>
        </w:rPr>
        <w:t>Требования охраны труда при выполнении контактной сварки</w:t>
      </w:r>
    </w:p>
    <w:p w:rsidR="005E6235" w:rsidRPr="00F718D2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F718D2">
        <w:rPr>
          <w:rFonts w:eastAsia="Calibri"/>
          <w:sz w:val="24"/>
          <w:szCs w:val="24"/>
          <w:lang w:eastAsia="en-US" w:bidi="ar-SA"/>
        </w:rPr>
        <w:t>Требования охраны труда при выполнении сварки под флюсом</w:t>
      </w:r>
    </w:p>
    <w:p w:rsidR="005E6235" w:rsidRPr="00F718D2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F718D2">
        <w:rPr>
          <w:rFonts w:eastAsia="Calibri"/>
          <w:sz w:val="24"/>
          <w:szCs w:val="24"/>
          <w:lang w:eastAsia="en-US" w:bidi="ar-SA"/>
        </w:rPr>
        <w:t>Требования охраны труда при выполнении плазменной резки</w:t>
      </w:r>
    </w:p>
    <w:p w:rsidR="005E6235" w:rsidRPr="00F718D2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F718D2">
        <w:rPr>
          <w:rFonts w:eastAsia="Calibri"/>
          <w:sz w:val="24"/>
          <w:szCs w:val="24"/>
          <w:lang w:eastAsia="en-US" w:bidi="ar-SA"/>
        </w:rPr>
        <w:t>Требования охраны труда при выполнении работ по газовой сварке и газовой резке</w:t>
      </w:r>
    </w:p>
    <w:p w:rsidR="005E6235" w:rsidRPr="00F718D2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F718D2">
        <w:rPr>
          <w:rFonts w:eastAsia="Calibri"/>
          <w:sz w:val="24"/>
          <w:szCs w:val="24"/>
          <w:lang w:eastAsia="en-US" w:bidi="ar-SA"/>
        </w:rPr>
        <w:lastRenderedPageBreak/>
        <w:t>Требования охраны труда при работе с углекислым газом</w:t>
      </w:r>
    </w:p>
    <w:p w:rsidR="005E6235" w:rsidRPr="00F718D2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F718D2">
        <w:rPr>
          <w:rFonts w:eastAsia="Calibri"/>
          <w:sz w:val="24"/>
          <w:szCs w:val="24"/>
          <w:lang w:eastAsia="en-US" w:bidi="ar-SA"/>
        </w:rPr>
        <w:t>Требования охраны труда при работе с аргоном</w:t>
      </w:r>
    </w:p>
    <w:p w:rsidR="005E6235" w:rsidRPr="00F718D2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F718D2">
        <w:rPr>
          <w:rFonts w:eastAsia="Calibri"/>
          <w:sz w:val="24"/>
          <w:szCs w:val="24"/>
          <w:lang w:eastAsia="en-US" w:bidi="ar-SA"/>
        </w:rPr>
        <w:t>Требования охраны труда при выполнении работ по обезжириванию свариваемых поверхностей</w:t>
      </w:r>
    </w:p>
    <w:p w:rsidR="005E6235" w:rsidRDefault="005E6235" w:rsidP="00F718D2">
      <w:pPr>
        <w:pStyle w:val="a5"/>
        <w:widowControl/>
        <w:numPr>
          <w:ilvl w:val="1"/>
          <w:numId w:val="32"/>
        </w:numPr>
        <w:autoSpaceDE/>
        <w:autoSpaceDN/>
        <w:ind w:left="0" w:firstLine="283"/>
        <w:rPr>
          <w:rFonts w:eastAsia="Calibri"/>
          <w:sz w:val="24"/>
          <w:szCs w:val="24"/>
          <w:lang w:eastAsia="en-US" w:bidi="ar-SA"/>
        </w:rPr>
      </w:pPr>
      <w:r w:rsidRPr="00F718D2">
        <w:rPr>
          <w:rFonts w:eastAsia="Calibri"/>
          <w:sz w:val="24"/>
          <w:szCs w:val="24"/>
          <w:lang w:eastAsia="en-US" w:bidi="ar-SA"/>
        </w:rPr>
        <w:t>Требования охраны труда при хранении и транспортировке исходных материалов, заготовок, полуфабрикатов, готовой продукции и отходов производства</w:t>
      </w:r>
    </w:p>
    <w:p w:rsidR="00EE4A23" w:rsidRPr="00F718D2" w:rsidRDefault="00EE4A23" w:rsidP="00EE4A23">
      <w:pPr>
        <w:pStyle w:val="a5"/>
        <w:widowControl/>
        <w:autoSpaceDE/>
        <w:autoSpaceDN/>
        <w:ind w:left="283"/>
        <w:rPr>
          <w:rFonts w:eastAsia="Calibri"/>
          <w:sz w:val="24"/>
          <w:szCs w:val="24"/>
          <w:lang w:eastAsia="en-US" w:bidi="ar-SA"/>
        </w:rPr>
      </w:pPr>
    </w:p>
    <w:p w:rsidR="00704D3B" w:rsidRDefault="004A44BD" w:rsidP="004A44BD">
      <w:pPr>
        <w:pStyle w:val="a5"/>
        <w:widowControl/>
        <w:numPr>
          <w:ilvl w:val="0"/>
          <w:numId w:val="32"/>
        </w:numPr>
        <w:autoSpaceDE/>
        <w:autoSpaceDN/>
        <w:ind w:left="720"/>
        <w:rPr>
          <w:rFonts w:eastAsia="Calibri"/>
          <w:b/>
          <w:bCs/>
          <w:sz w:val="24"/>
          <w:szCs w:val="24"/>
          <w:lang w:eastAsia="en-US" w:bidi="ar-SA"/>
        </w:rPr>
      </w:pPr>
      <w:r w:rsidRPr="004A44BD">
        <w:rPr>
          <w:rFonts w:eastAsia="Calibri"/>
          <w:b/>
          <w:bCs/>
          <w:sz w:val="24"/>
          <w:szCs w:val="24"/>
          <w:lang w:eastAsia="en-US" w:bidi="ar-SA"/>
        </w:rPr>
        <w:t>Практическое занятие</w:t>
      </w:r>
    </w:p>
    <w:p w:rsidR="00EE4A23" w:rsidRPr="00EE4A23" w:rsidRDefault="00EE4A23" w:rsidP="00EE4A23">
      <w:pPr>
        <w:pStyle w:val="a5"/>
        <w:widowControl/>
        <w:numPr>
          <w:ilvl w:val="1"/>
          <w:numId w:val="32"/>
        </w:numPr>
        <w:autoSpaceDE/>
        <w:autoSpaceDN/>
        <w:ind w:left="142" w:firstLine="142"/>
        <w:rPr>
          <w:rFonts w:eastAsia="Calibri"/>
          <w:sz w:val="24"/>
          <w:szCs w:val="24"/>
          <w:lang w:eastAsia="en-US" w:bidi="ar-SA"/>
        </w:rPr>
      </w:pPr>
      <w:r w:rsidRPr="00EE4A23">
        <w:rPr>
          <w:rFonts w:eastAsia="Calibri"/>
          <w:sz w:val="24"/>
          <w:szCs w:val="24"/>
          <w:lang w:eastAsia="en-US" w:bidi="ar-SA"/>
        </w:rPr>
        <w:t>Ситуационное задание по организации огневых работ.</w:t>
      </w:r>
    </w:p>
    <w:p w:rsidR="00EE4A23" w:rsidRDefault="00EE4A23" w:rsidP="00EE4A23">
      <w:pPr>
        <w:pStyle w:val="a5"/>
        <w:widowControl/>
        <w:numPr>
          <w:ilvl w:val="2"/>
          <w:numId w:val="32"/>
        </w:numPr>
        <w:autoSpaceDE/>
        <w:autoSpaceDN/>
        <w:ind w:left="-567" w:firstLine="709"/>
        <w:rPr>
          <w:rFonts w:eastAsia="Calibri"/>
          <w:sz w:val="24"/>
          <w:szCs w:val="24"/>
          <w:lang w:eastAsia="en-US" w:bidi="ar-SA"/>
        </w:rPr>
      </w:pPr>
      <w:r w:rsidRPr="00EE4A23">
        <w:rPr>
          <w:rFonts w:eastAsia="Calibri"/>
          <w:sz w:val="24"/>
          <w:szCs w:val="24"/>
          <w:lang w:eastAsia="en-US" w:bidi="ar-SA"/>
        </w:rPr>
        <w:t>Осмотр места производства огневых работ в виртуальной производственной среде.</w:t>
      </w:r>
    </w:p>
    <w:p w:rsidR="00EE4A23" w:rsidRPr="00EE4A23" w:rsidRDefault="00EE4A23" w:rsidP="00EE4A23">
      <w:pPr>
        <w:pStyle w:val="a5"/>
        <w:widowControl/>
        <w:numPr>
          <w:ilvl w:val="2"/>
          <w:numId w:val="32"/>
        </w:numPr>
        <w:autoSpaceDE/>
        <w:autoSpaceDN/>
        <w:ind w:left="-567" w:firstLine="709"/>
        <w:rPr>
          <w:rFonts w:eastAsia="Calibri"/>
          <w:sz w:val="24"/>
          <w:szCs w:val="24"/>
          <w:lang w:eastAsia="en-US" w:bidi="ar-SA"/>
        </w:rPr>
      </w:pPr>
      <w:r w:rsidRPr="00EE4A23">
        <w:rPr>
          <w:rFonts w:eastAsia="Calibri"/>
          <w:sz w:val="24"/>
          <w:szCs w:val="24"/>
          <w:lang w:eastAsia="en-US" w:bidi="ar-SA"/>
        </w:rPr>
        <w:t>Обеспечение безопасности производства огневых работ.</w:t>
      </w:r>
    </w:p>
    <w:p w:rsidR="00EE4A23" w:rsidRPr="00EE4A23" w:rsidRDefault="00EE4A23" w:rsidP="00EE4A23">
      <w:pPr>
        <w:pStyle w:val="a5"/>
        <w:widowControl/>
        <w:numPr>
          <w:ilvl w:val="1"/>
          <w:numId w:val="32"/>
        </w:numPr>
        <w:autoSpaceDE/>
        <w:autoSpaceDN/>
        <w:ind w:left="142" w:firstLine="142"/>
        <w:rPr>
          <w:rFonts w:eastAsia="Calibri"/>
          <w:sz w:val="24"/>
          <w:szCs w:val="24"/>
          <w:lang w:eastAsia="en-US" w:bidi="ar-SA"/>
        </w:rPr>
      </w:pPr>
      <w:r w:rsidRPr="00EE4A23">
        <w:rPr>
          <w:rFonts w:eastAsia="Calibri"/>
          <w:sz w:val="24"/>
          <w:szCs w:val="24"/>
          <w:lang w:eastAsia="en-US" w:bidi="ar-SA"/>
        </w:rPr>
        <w:t>Ситуационное задание по выбору средств индивидуальной защиты при выполнении огневых работ на высоте.</w:t>
      </w:r>
    </w:p>
    <w:p w:rsidR="00EE4A23" w:rsidRDefault="00EE4A23" w:rsidP="00EE4A23">
      <w:pPr>
        <w:pStyle w:val="a5"/>
        <w:widowControl/>
        <w:numPr>
          <w:ilvl w:val="2"/>
          <w:numId w:val="32"/>
        </w:numPr>
        <w:autoSpaceDE/>
        <w:autoSpaceDN/>
        <w:ind w:left="284" w:hanging="142"/>
        <w:rPr>
          <w:rFonts w:eastAsia="Calibri"/>
          <w:sz w:val="24"/>
          <w:szCs w:val="24"/>
          <w:lang w:eastAsia="en-US" w:bidi="ar-SA"/>
        </w:rPr>
      </w:pPr>
      <w:r w:rsidRPr="00EE4A23">
        <w:rPr>
          <w:rFonts w:eastAsia="Calibri"/>
          <w:sz w:val="24"/>
          <w:szCs w:val="24"/>
          <w:lang w:eastAsia="en-US" w:bidi="ar-SA"/>
        </w:rPr>
        <w:t>Осмотр места производства огневых работ на высоте в виртуальной производственной среде.</w:t>
      </w:r>
    </w:p>
    <w:p w:rsidR="00546945" w:rsidRPr="00EE4A23" w:rsidRDefault="00EE4A23" w:rsidP="00EE4A23">
      <w:pPr>
        <w:pStyle w:val="a5"/>
        <w:widowControl/>
        <w:numPr>
          <w:ilvl w:val="2"/>
          <w:numId w:val="32"/>
        </w:numPr>
        <w:autoSpaceDE/>
        <w:autoSpaceDN/>
        <w:ind w:left="284" w:hanging="142"/>
        <w:rPr>
          <w:rFonts w:eastAsia="Calibri"/>
          <w:sz w:val="24"/>
          <w:szCs w:val="24"/>
          <w:lang w:eastAsia="en-US" w:bidi="ar-SA"/>
        </w:rPr>
      </w:pPr>
      <w:r w:rsidRPr="00EE4A23">
        <w:rPr>
          <w:rFonts w:eastAsia="Calibri"/>
          <w:sz w:val="24"/>
          <w:szCs w:val="24"/>
          <w:lang w:eastAsia="en-US" w:bidi="ar-SA"/>
        </w:rPr>
        <w:t>Выбор средств индивидуальной защиты, необходимых при выполнении огневых работ на высоте.</w:t>
      </w:r>
    </w:p>
    <w:p w:rsidR="000E4C36" w:rsidRDefault="000E4C36">
      <w:pPr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br w:type="page"/>
      </w:r>
    </w:p>
    <w:p w:rsidR="00323B32" w:rsidRDefault="00323B32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</w:p>
    <w:p w:rsidR="00BC3546" w:rsidRPr="0044398D" w:rsidRDefault="008B76E7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П</w:t>
      </w:r>
      <w:r w:rsidR="00AC7BF0" w:rsidRPr="0044398D">
        <w:rPr>
          <w:rFonts w:eastAsia="Calibri"/>
          <w:sz w:val="24"/>
          <w:szCs w:val="24"/>
          <w:lang w:eastAsia="en-US" w:bidi="ar-SA"/>
        </w:rPr>
        <w:t>риложение № 3</w:t>
      </w:r>
    </w:p>
    <w:p w:rsidR="00DA5B9E" w:rsidRDefault="00DA5B9E" w:rsidP="004439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23B32" w:rsidRPr="0044398D" w:rsidRDefault="00323B32" w:rsidP="004439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C3546" w:rsidRPr="0044398D" w:rsidRDefault="00BC3546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b/>
          <w:sz w:val="24"/>
          <w:szCs w:val="24"/>
          <w:lang w:eastAsia="en-US" w:bidi="ar-SA"/>
        </w:rPr>
      </w:pPr>
    </w:p>
    <w:p w:rsidR="00BC3546" w:rsidRPr="0044398D" w:rsidRDefault="00BC3546" w:rsidP="0044398D">
      <w:pPr>
        <w:jc w:val="center"/>
        <w:rPr>
          <w:b/>
          <w:sz w:val="28"/>
          <w:szCs w:val="28"/>
        </w:rPr>
      </w:pPr>
      <w:r w:rsidRPr="0044398D">
        <w:rPr>
          <w:b/>
          <w:sz w:val="28"/>
          <w:szCs w:val="28"/>
        </w:rPr>
        <w:t>УСЛОВИЯ РЕАЛИЗАЦИИ ПРОГРАММЫ</w:t>
      </w:r>
    </w:p>
    <w:p w:rsidR="00DA5B9E" w:rsidRDefault="00BC3546" w:rsidP="0044398D">
      <w:pPr>
        <w:pStyle w:val="a3"/>
        <w:jc w:val="center"/>
        <w:rPr>
          <w:b/>
        </w:rPr>
      </w:pPr>
      <w:r w:rsidRPr="004316F3">
        <w:rPr>
          <w:b/>
        </w:rPr>
        <w:t xml:space="preserve">Нормативные правовые документы, используемые при изучении </w:t>
      </w:r>
      <w:r w:rsidR="004316F3" w:rsidRPr="004316F3">
        <w:rPr>
          <w:b/>
        </w:rPr>
        <w:t xml:space="preserve">программы обучения безопасным методам и приемам выполнения </w:t>
      </w:r>
      <w:r w:rsidR="00D2189E" w:rsidRPr="00D2189E">
        <w:rPr>
          <w:b/>
        </w:rPr>
        <w:t>строительных работ, в том числе: окрасочных работ, электросварочных и газосварочных работ</w:t>
      </w:r>
    </w:p>
    <w:p w:rsidR="004316F3" w:rsidRDefault="004316F3" w:rsidP="0044398D">
      <w:pPr>
        <w:pStyle w:val="a3"/>
        <w:jc w:val="center"/>
        <w:rPr>
          <w:b/>
        </w:rPr>
      </w:pPr>
    </w:p>
    <w:p w:rsidR="00323B32" w:rsidRPr="004316F3" w:rsidRDefault="00323B32" w:rsidP="0044398D">
      <w:pPr>
        <w:pStyle w:val="a3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943"/>
        <w:gridCol w:w="6852"/>
        <w:gridCol w:w="2460"/>
      </w:tblGrid>
      <w:tr w:rsidR="002D7E20" w:rsidRPr="00A0619F" w:rsidTr="004316F3">
        <w:tc>
          <w:tcPr>
            <w:tcW w:w="943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bookmarkStart w:id="2" w:name="_Hlk109738575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52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460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Федеральные законы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A0619F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Трудовой кодекс РФ от 30.12.2001 № 197-ФЗ;</w:t>
            </w:r>
          </w:p>
        </w:tc>
        <w:tc>
          <w:tcPr>
            <w:tcW w:w="2460" w:type="dxa"/>
          </w:tcPr>
          <w:p w:rsidR="00A0619F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2D7E20" w:rsidRPr="00A0619F" w:rsidRDefault="002D7E20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Федеральный закон от 24.07.1998 № 125-ФЗ «Об обязательном социальном страховании от несчастных случаев на производстве и профессиональных заболеваниях»;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Постановления Правительства РФ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A0619F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Постановление Правительства РФ от 24.12.2021 № 2464 «О порядке обучения по охране труда и проверки знания требований охраны труда»;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3629A7" w:rsidP="00A0619F">
            <w:pPr>
              <w:jc w:val="both"/>
              <w:rPr>
                <w:sz w:val="24"/>
                <w:szCs w:val="24"/>
              </w:rPr>
            </w:pPr>
            <w:r w:rsidRPr="003629A7">
              <w:rPr>
                <w:sz w:val="24"/>
                <w:szCs w:val="24"/>
              </w:rPr>
              <w:t xml:space="preserve">Постановление Правительства РФ от 5 июля 2022 г. </w:t>
            </w:r>
            <w:r>
              <w:rPr>
                <w:sz w:val="24"/>
                <w:szCs w:val="24"/>
              </w:rPr>
              <w:t>№</w:t>
            </w:r>
            <w:r w:rsidRPr="003629A7">
              <w:rPr>
                <w:sz w:val="24"/>
                <w:szCs w:val="24"/>
              </w:rPr>
              <w:t xml:space="preserve"> 1206 </w:t>
            </w:r>
            <w:r>
              <w:rPr>
                <w:sz w:val="24"/>
                <w:szCs w:val="24"/>
              </w:rPr>
              <w:t>«</w:t>
            </w:r>
            <w:r w:rsidRPr="003629A7">
              <w:rPr>
                <w:sz w:val="24"/>
                <w:szCs w:val="24"/>
              </w:rPr>
              <w:t>О порядке расследования и учета случаев профессиональных заболеваний работников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Нормативные правовые документы министерств и ведомств РФ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2D7E20" w:rsidRPr="00A0619F" w:rsidRDefault="00D570EE" w:rsidP="002D7E20">
            <w:pPr>
              <w:jc w:val="both"/>
              <w:rPr>
                <w:sz w:val="24"/>
                <w:szCs w:val="24"/>
              </w:rPr>
            </w:pPr>
            <w:r w:rsidRPr="00D570EE">
              <w:rPr>
                <w:sz w:val="24"/>
                <w:szCs w:val="24"/>
              </w:rPr>
              <w:t xml:space="preserve">Приказ Министерства труда и социальной защиты РФ от 20 апреля 2022 г. </w:t>
            </w:r>
            <w:r w:rsidR="003629A7">
              <w:rPr>
                <w:sz w:val="24"/>
                <w:szCs w:val="24"/>
              </w:rPr>
              <w:t>№</w:t>
            </w:r>
            <w:r w:rsidRPr="00D570EE">
              <w:rPr>
                <w:sz w:val="24"/>
                <w:szCs w:val="24"/>
              </w:rPr>
              <w:t xml:space="preserve"> 223н </w:t>
            </w:r>
            <w:r w:rsidR="003629A7">
              <w:rPr>
                <w:sz w:val="24"/>
                <w:szCs w:val="24"/>
              </w:rPr>
              <w:t>«</w:t>
            </w:r>
            <w:r w:rsidRPr="00D570EE">
              <w:rPr>
                <w:sz w:val="24"/>
                <w:szCs w:val="24"/>
              </w:rPr>
      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      </w:r>
            <w:r w:rsidR="003629A7"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2D7E20" w:rsidRPr="00A0619F" w:rsidRDefault="002D7E20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помощи»;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683DF6" w:rsidRPr="00A0619F" w:rsidTr="00BD28DB">
        <w:tc>
          <w:tcPr>
            <w:tcW w:w="943" w:type="dxa"/>
          </w:tcPr>
          <w:p w:rsidR="00683DF6" w:rsidRPr="00A0619F" w:rsidRDefault="00683DF6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683DF6" w:rsidRPr="00A0619F" w:rsidRDefault="00683DF6" w:rsidP="002D7E20">
            <w:pPr>
              <w:jc w:val="both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Приказ Министерства труда и социальной защиты РФ от 29 октября 2021 г. « 776н «Об утверждении Примерного положения о системе управления охраной труда».</w:t>
            </w:r>
          </w:p>
        </w:tc>
        <w:tc>
          <w:tcPr>
            <w:tcW w:w="2460" w:type="dxa"/>
          </w:tcPr>
          <w:p w:rsidR="00683DF6" w:rsidRPr="002D7E20" w:rsidRDefault="00683DF6" w:rsidP="002D7E20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BD28DB" w:rsidRPr="00A0619F" w:rsidTr="00BD28DB">
        <w:tc>
          <w:tcPr>
            <w:tcW w:w="943" w:type="dxa"/>
          </w:tcPr>
          <w:p w:rsidR="00BD28DB" w:rsidRPr="00A0619F" w:rsidRDefault="00BD28DB" w:rsidP="00BD28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28DB" w:rsidRPr="00BD28DB" w:rsidRDefault="00BD28DB" w:rsidP="00BD28DB">
            <w:pPr>
              <w:jc w:val="both"/>
              <w:rPr>
                <w:color w:val="000000"/>
                <w:sz w:val="24"/>
                <w:szCs w:val="24"/>
              </w:rPr>
            </w:pPr>
            <w:r w:rsidRPr="00BD28DB">
              <w:rPr>
                <w:color w:val="000000"/>
                <w:sz w:val="24"/>
                <w:szCs w:val="24"/>
              </w:rPr>
              <w:t>Приказ Минтруда России от 11.12.2020 № 883н "Об утверждении Правил по охране труда при строительстве, реконструкции и ремонте"</w:t>
            </w:r>
          </w:p>
        </w:tc>
        <w:tc>
          <w:tcPr>
            <w:tcW w:w="2460" w:type="dxa"/>
          </w:tcPr>
          <w:p w:rsidR="00BD28DB" w:rsidRPr="00683DF6" w:rsidRDefault="00BD28DB" w:rsidP="00BD28DB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323B32" w:rsidRPr="00A0619F" w:rsidTr="00BD28DB">
        <w:tc>
          <w:tcPr>
            <w:tcW w:w="943" w:type="dxa"/>
          </w:tcPr>
          <w:p w:rsidR="00323B32" w:rsidRPr="00A0619F" w:rsidRDefault="00323B32" w:rsidP="00323B3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B32" w:rsidRPr="00BD28DB" w:rsidRDefault="00323B32" w:rsidP="00323B32">
            <w:pPr>
              <w:jc w:val="both"/>
              <w:rPr>
                <w:color w:val="000000"/>
                <w:sz w:val="24"/>
                <w:szCs w:val="24"/>
              </w:rPr>
            </w:pPr>
            <w:r w:rsidRPr="000E4C36">
              <w:rPr>
                <w:sz w:val="24"/>
              </w:rPr>
              <w:t xml:space="preserve">Приказа Минтруда </w:t>
            </w:r>
            <w:r>
              <w:rPr>
                <w:sz w:val="24"/>
              </w:rPr>
              <w:t xml:space="preserve">России </w:t>
            </w:r>
            <w:r w:rsidRPr="000E4C36">
              <w:rPr>
                <w:sz w:val="24"/>
              </w:rPr>
              <w:t xml:space="preserve">от 02.12.2020 </w:t>
            </w:r>
            <w:r>
              <w:rPr>
                <w:sz w:val="24"/>
              </w:rPr>
              <w:t xml:space="preserve">№ 849н </w:t>
            </w:r>
            <w:r w:rsidRPr="000E4C36">
              <w:rPr>
                <w:sz w:val="24"/>
              </w:rPr>
              <w:t xml:space="preserve">«Об утверждении </w:t>
            </w:r>
            <w:r>
              <w:rPr>
                <w:sz w:val="24"/>
              </w:rPr>
              <w:t>П</w:t>
            </w:r>
            <w:r w:rsidRPr="000E4C36">
              <w:rPr>
                <w:sz w:val="24"/>
              </w:rPr>
              <w:t xml:space="preserve">равил по охране труда при выполнении окрасочных работ» </w:t>
            </w:r>
          </w:p>
        </w:tc>
        <w:tc>
          <w:tcPr>
            <w:tcW w:w="2460" w:type="dxa"/>
          </w:tcPr>
          <w:p w:rsidR="00323B32" w:rsidRPr="00683DF6" w:rsidRDefault="00323B32" w:rsidP="00323B32">
            <w:pPr>
              <w:jc w:val="center"/>
              <w:rPr>
                <w:sz w:val="24"/>
                <w:szCs w:val="24"/>
              </w:rPr>
            </w:pPr>
            <w:r w:rsidRPr="00727C9D">
              <w:rPr>
                <w:sz w:val="24"/>
                <w:szCs w:val="24"/>
              </w:rPr>
              <w:t>Применяется</w:t>
            </w:r>
          </w:p>
        </w:tc>
      </w:tr>
      <w:tr w:rsidR="00323B32" w:rsidRPr="00A0619F" w:rsidTr="00BD28DB">
        <w:tc>
          <w:tcPr>
            <w:tcW w:w="943" w:type="dxa"/>
          </w:tcPr>
          <w:p w:rsidR="00323B32" w:rsidRPr="00A0619F" w:rsidRDefault="00323B32" w:rsidP="00323B3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B32" w:rsidRPr="00BD28DB" w:rsidRDefault="00323B32" w:rsidP="00323B32">
            <w:pPr>
              <w:jc w:val="both"/>
              <w:rPr>
                <w:color w:val="000000"/>
                <w:sz w:val="24"/>
                <w:szCs w:val="24"/>
              </w:rPr>
            </w:pPr>
            <w:r w:rsidRPr="000E4C36">
              <w:rPr>
                <w:sz w:val="24"/>
              </w:rPr>
              <w:t xml:space="preserve">Приказа Минтруда </w:t>
            </w:r>
            <w:r>
              <w:rPr>
                <w:sz w:val="24"/>
              </w:rPr>
              <w:t xml:space="preserve">России </w:t>
            </w:r>
            <w:r w:rsidRPr="000E4C36">
              <w:rPr>
                <w:sz w:val="24"/>
              </w:rPr>
              <w:t xml:space="preserve">от 11.12.2020 </w:t>
            </w:r>
            <w:r>
              <w:rPr>
                <w:sz w:val="24"/>
              </w:rPr>
              <w:t xml:space="preserve">№884н </w:t>
            </w:r>
            <w:r w:rsidRPr="000E4C36">
              <w:rPr>
                <w:sz w:val="24"/>
              </w:rPr>
              <w:t xml:space="preserve">«Об утверждении </w:t>
            </w:r>
            <w:r>
              <w:rPr>
                <w:sz w:val="24"/>
              </w:rPr>
              <w:t>П</w:t>
            </w:r>
            <w:r w:rsidRPr="000E4C36">
              <w:rPr>
                <w:sz w:val="24"/>
              </w:rPr>
              <w:t>равил по охране труда при выполнении электросварочных и газосварочных работ».</w:t>
            </w:r>
          </w:p>
        </w:tc>
        <w:tc>
          <w:tcPr>
            <w:tcW w:w="2460" w:type="dxa"/>
          </w:tcPr>
          <w:p w:rsidR="00323B32" w:rsidRPr="00683DF6" w:rsidRDefault="00323B32" w:rsidP="00323B32">
            <w:pPr>
              <w:jc w:val="center"/>
              <w:rPr>
                <w:sz w:val="24"/>
                <w:szCs w:val="24"/>
              </w:rPr>
            </w:pPr>
            <w:r w:rsidRPr="00727C9D">
              <w:rPr>
                <w:sz w:val="24"/>
                <w:szCs w:val="24"/>
              </w:rPr>
              <w:t>Применяется</w:t>
            </w:r>
          </w:p>
        </w:tc>
      </w:tr>
      <w:tr w:rsidR="00BD28DB" w:rsidRPr="00A0619F" w:rsidTr="004316F3">
        <w:tc>
          <w:tcPr>
            <w:tcW w:w="10255" w:type="dxa"/>
            <w:gridSpan w:val="3"/>
          </w:tcPr>
          <w:p w:rsidR="00BD28DB" w:rsidRPr="00A0619F" w:rsidRDefault="00BD28DB" w:rsidP="00BD28DB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ГОСТы</w:t>
            </w:r>
          </w:p>
        </w:tc>
      </w:tr>
      <w:tr w:rsidR="00BD28DB" w:rsidRPr="00A0619F" w:rsidTr="004316F3">
        <w:tc>
          <w:tcPr>
            <w:tcW w:w="943" w:type="dxa"/>
          </w:tcPr>
          <w:p w:rsidR="00BD28DB" w:rsidRPr="00A0619F" w:rsidRDefault="00BD28DB" w:rsidP="00BD28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BD28DB" w:rsidRPr="00A0619F" w:rsidRDefault="00BD28DB" w:rsidP="00BD28DB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ГОСТ 12.0.004-2015 «Межгосударственный стандарт. Система стандартов безопасности труда. Организация обучения безопасности труда. Общие положения» (вместе с «Программами обучения безопасности труда»);</w:t>
            </w:r>
          </w:p>
        </w:tc>
        <w:tc>
          <w:tcPr>
            <w:tcW w:w="2460" w:type="dxa"/>
          </w:tcPr>
          <w:p w:rsidR="00BD28DB" w:rsidRPr="00A0619F" w:rsidRDefault="00BD28DB" w:rsidP="00BD28DB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BD28DB" w:rsidRPr="00A0619F" w:rsidTr="004316F3">
        <w:tc>
          <w:tcPr>
            <w:tcW w:w="10255" w:type="dxa"/>
            <w:gridSpan w:val="3"/>
          </w:tcPr>
          <w:p w:rsidR="00BD28DB" w:rsidRPr="00A0619F" w:rsidRDefault="00BD28DB" w:rsidP="00BD28DB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lastRenderedPageBreak/>
              <w:t>Технические регламенты</w:t>
            </w:r>
          </w:p>
        </w:tc>
      </w:tr>
      <w:tr w:rsidR="00BD28DB" w:rsidRPr="00A0619F" w:rsidTr="004316F3">
        <w:tc>
          <w:tcPr>
            <w:tcW w:w="943" w:type="dxa"/>
          </w:tcPr>
          <w:p w:rsidR="00BD28DB" w:rsidRPr="00A0619F" w:rsidRDefault="00BD28DB" w:rsidP="00BD28D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BD28DB" w:rsidRPr="00A0619F" w:rsidRDefault="00BD28DB" w:rsidP="00BD28DB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Технический регламент Таможенного союза «О безопасности средств индивидуальной защиты», утв. Решением Комиссии Таможенного союза от 09.12.2011 № 878.</w:t>
            </w:r>
          </w:p>
        </w:tc>
        <w:tc>
          <w:tcPr>
            <w:tcW w:w="2460" w:type="dxa"/>
          </w:tcPr>
          <w:p w:rsidR="00BD28DB" w:rsidRPr="00A0619F" w:rsidRDefault="00BD28DB" w:rsidP="00BD28DB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bookmarkEnd w:id="2"/>
    </w:tbl>
    <w:p w:rsidR="00AC7BF0" w:rsidRPr="0044398D" w:rsidRDefault="00AC7BF0" w:rsidP="0044398D">
      <w:pPr>
        <w:rPr>
          <w:sz w:val="27"/>
          <w:szCs w:val="24"/>
        </w:rPr>
      </w:pPr>
      <w:r w:rsidRPr="0044398D">
        <w:rPr>
          <w:sz w:val="27"/>
        </w:rPr>
        <w:br w:type="page"/>
      </w:r>
    </w:p>
    <w:p w:rsidR="00DA5B9E" w:rsidRPr="0044398D" w:rsidRDefault="00DA5B9E" w:rsidP="0044398D">
      <w:pPr>
        <w:pStyle w:val="a3"/>
        <w:jc w:val="right"/>
      </w:pPr>
      <w:r w:rsidRPr="0044398D">
        <w:lastRenderedPageBreak/>
        <w:t>Приложение №4</w:t>
      </w:r>
    </w:p>
    <w:p w:rsidR="00DA5B9E" w:rsidRPr="0044398D" w:rsidRDefault="00DA5B9E" w:rsidP="0044398D">
      <w:pPr>
        <w:pStyle w:val="a3"/>
        <w:jc w:val="right"/>
        <w:rPr>
          <w:sz w:val="27"/>
        </w:rPr>
      </w:pPr>
    </w:p>
    <w:p w:rsidR="00DA5B9E" w:rsidRPr="0044398D" w:rsidRDefault="00DA5B9E" w:rsidP="0044398D">
      <w:pPr>
        <w:pStyle w:val="a3"/>
        <w:jc w:val="right"/>
        <w:rPr>
          <w:sz w:val="27"/>
        </w:rPr>
      </w:pPr>
    </w:p>
    <w:p w:rsidR="00DA5B9E" w:rsidRPr="0044398D" w:rsidRDefault="00DA5B9E" w:rsidP="0044398D">
      <w:pPr>
        <w:pStyle w:val="a3"/>
        <w:jc w:val="center"/>
        <w:rPr>
          <w:b/>
          <w:sz w:val="27"/>
        </w:rPr>
      </w:pPr>
      <w:r w:rsidRPr="0044398D">
        <w:rPr>
          <w:b/>
          <w:sz w:val="27"/>
        </w:rPr>
        <w:t>ОЦЕНКА КАЧЕСТВА ОСВОЕНИЯ ПРОГРАММЫ</w:t>
      </w:r>
    </w:p>
    <w:p w:rsidR="00DA5B9E" w:rsidRPr="0044398D" w:rsidRDefault="00DA5B9E" w:rsidP="0044398D">
      <w:pPr>
        <w:pStyle w:val="a3"/>
        <w:rPr>
          <w:b/>
          <w:sz w:val="27"/>
        </w:rPr>
      </w:pPr>
    </w:p>
    <w:p w:rsidR="002D7E20" w:rsidRPr="002D7E20" w:rsidRDefault="002D7E20" w:rsidP="002D7E20">
      <w:pPr>
        <w:spacing w:before="72"/>
        <w:ind w:right="-38"/>
        <w:jc w:val="center"/>
        <w:rPr>
          <w:b/>
          <w:sz w:val="24"/>
          <w:szCs w:val="24"/>
        </w:rPr>
      </w:pPr>
      <w:bookmarkStart w:id="3" w:name="_Hlk109657764"/>
      <w:bookmarkStart w:id="4" w:name="_Hlk109657826"/>
      <w:bookmarkStart w:id="5" w:name="_Hlk109738635"/>
      <w:r w:rsidRPr="002D7E20">
        <w:rPr>
          <w:b/>
          <w:sz w:val="24"/>
          <w:szCs w:val="24"/>
        </w:rPr>
        <w:t>1. Цель проверки знания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 xml:space="preserve">Цель проверки знания требований охраны труда – проверка готовности </w:t>
      </w:r>
      <w:r w:rsidR="006246DE">
        <w:rPr>
          <w:sz w:val="24"/>
          <w:szCs w:val="24"/>
        </w:rPr>
        <w:t>работника к выполнению работ в соответствии с требованиями безопасности.</w:t>
      </w:r>
    </w:p>
    <w:p w:rsidR="002D7E20" w:rsidRPr="002D7E20" w:rsidRDefault="002D7E20" w:rsidP="002D7E20">
      <w:pPr>
        <w:spacing w:before="72"/>
        <w:ind w:right="-38"/>
        <w:rPr>
          <w:sz w:val="24"/>
          <w:szCs w:val="24"/>
        </w:rPr>
      </w:pPr>
      <w:r w:rsidRPr="002D7E20">
        <w:rPr>
          <w:sz w:val="24"/>
          <w:szCs w:val="24"/>
        </w:rPr>
        <w:t>К прохождению проверки знания допускаются слушатели, освоившие Программу в полном объеме.</w:t>
      </w:r>
    </w:p>
    <w:p w:rsidR="002D7E20" w:rsidRPr="002D7E20" w:rsidRDefault="002D7E20" w:rsidP="002D7E20">
      <w:pPr>
        <w:spacing w:before="72"/>
        <w:ind w:right="-38"/>
        <w:rPr>
          <w:sz w:val="24"/>
          <w:szCs w:val="24"/>
        </w:rPr>
      </w:pPr>
    </w:p>
    <w:p w:rsidR="002D7E20" w:rsidRPr="002D7E20" w:rsidRDefault="002D7E20" w:rsidP="00856CA0">
      <w:pPr>
        <w:pStyle w:val="a5"/>
        <w:numPr>
          <w:ilvl w:val="0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>Форма проверки знания</w:t>
      </w:r>
    </w:p>
    <w:p w:rsidR="002D7E20" w:rsidRPr="002D7E20" w:rsidRDefault="002D7E20" w:rsidP="00856CA0">
      <w:pPr>
        <w:pStyle w:val="a5"/>
        <w:numPr>
          <w:ilvl w:val="1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 xml:space="preserve"> Промежуточная проверка знания</w:t>
      </w:r>
    </w:p>
    <w:p w:rsidR="002D7E20" w:rsidRPr="002D7E20" w:rsidRDefault="006246DE" w:rsidP="002D7E20">
      <w:pPr>
        <w:spacing w:before="72"/>
        <w:ind w:right="-3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D7E20" w:rsidRPr="002D7E20">
        <w:rPr>
          <w:sz w:val="24"/>
          <w:szCs w:val="24"/>
        </w:rPr>
        <w:t>о результатам освоения материалов по модулю</w:t>
      </w:r>
      <w:r>
        <w:rPr>
          <w:sz w:val="24"/>
          <w:szCs w:val="24"/>
        </w:rPr>
        <w:t xml:space="preserve"> для самоконтроля знаний слушателей</w:t>
      </w:r>
      <w:r w:rsidR="002D7E20" w:rsidRPr="002D7E20">
        <w:rPr>
          <w:sz w:val="24"/>
          <w:szCs w:val="24"/>
        </w:rPr>
        <w:t xml:space="preserve"> проводится промежуточная проверка знания в формате тестирования.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 xml:space="preserve">Число тестовых заданий промежуточного </w:t>
      </w:r>
      <w:r w:rsidRPr="00416874">
        <w:rPr>
          <w:sz w:val="24"/>
          <w:szCs w:val="24"/>
        </w:rPr>
        <w:t xml:space="preserve">тестирования содержится в количестве </w:t>
      </w:r>
      <w:r w:rsidR="003B0516">
        <w:rPr>
          <w:sz w:val="24"/>
          <w:szCs w:val="24"/>
        </w:rPr>
        <w:t>5</w:t>
      </w:r>
      <w:r w:rsidRPr="00416874">
        <w:rPr>
          <w:sz w:val="24"/>
          <w:szCs w:val="24"/>
        </w:rPr>
        <w:t xml:space="preserve"> вопросов по освоенным темам. Для прохождени</w:t>
      </w:r>
      <w:r w:rsidR="006246DE" w:rsidRPr="00416874">
        <w:rPr>
          <w:sz w:val="24"/>
          <w:szCs w:val="24"/>
        </w:rPr>
        <w:t>я</w:t>
      </w:r>
      <w:r w:rsidRPr="00416874">
        <w:rPr>
          <w:sz w:val="24"/>
          <w:szCs w:val="24"/>
        </w:rPr>
        <w:t xml:space="preserve"> промежуточного тестирования</w:t>
      </w:r>
      <w:r w:rsidR="006246DE" w:rsidRPr="00416874">
        <w:rPr>
          <w:sz w:val="24"/>
          <w:szCs w:val="24"/>
        </w:rPr>
        <w:t xml:space="preserve"> отводится</w:t>
      </w:r>
      <w:r w:rsidR="003B0516">
        <w:rPr>
          <w:sz w:val="24"/>
          <w:szCs w:val="24"/>
        </w:rPr>
        <w:t>5</w:t>
      </w:r>
      <w:r w:rsidRPr="00416874">
        <w:rPr>
          <w:sz w:val="24"/>
          <w:szCs w:val="24"/>
        </w:rPr>
        <w:t>-1</w:t>
      </w:r>
      <w:r w:rsidR="003B0516">
        <w:rPr>
          <w:sz w:val="24"/>
          <w:szCs w:val="24"/>
        </w:rPr>
        <w:t>0</w:t>
      </w:r>
      <w:r w:rsidRPr="00416874">
        <w:rPr>
          <w:sz w:val="24"/>
          <w:szCs w:val="24"/>
        </w:rPr>
        <w:t xml:space="preserve"> минут по каждому модулю.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Промежуточное тестирование считается успешно пройденным при </w:t>
      </w:r>
      <w:r w:rsidR="006246DE" w:rsidRPr="00416874">
        <w:rPr>
          <w:sz w:val="24"/>
          <w:szCs w:val="24"/>
        </w:rPr>
        <w:t>достижении85</w:t>
      </w:r>
      <w:r w:rsidRPr="00416874">
        <w:rPr>
          <w:sz w:val="24"/>
          <w:szCs w:val="24"/>
        </w:rPr>
        <w:t xml:space="preserve"> % </w:t>
      </w:r>
      <w:r w:rsidR="006246DE" w:rsidRPr="00416874">
        <w:rPr>
          <w:sz w:val="24"/>
          <w:szCs w:val="24"/>
        </w:rPr>
        <w:t xml:space="preserve">правильных ответов </w:t>
      </w:r>
      <w:r w:rsidRPr="00416874">
        <w:rPr>
          <w:sz w:val="24"/>
          <w:szCs w:val="24"/>
        </w:rPr>
        <w:t xml:space="preserve">и более.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>Количество попыток промежуточного тестирования - не ограничено.</w:t>
      </w:r>
    </w:p>
    <w:p w:rsidR="002D7E20" w:rsidRPr="00416874" w:rsidRDefault="002D7E20" w:rsidP="00856CA0">
      <w:pPr>
        <w:pStyle w:val="a5"/>
        <w:numPr>
          <w:ilvl w:val="1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416874">
        <w:rPr>
          <w:b/>
          <w:sz w:val="24"/>
          <w:szCs w:val="24"/>
        </w:rPr>
        <w:t xml:space="preserve"> Итоговая проверка знания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Итоговая проверка знания требований охраны труда проводится в форме тестирования. Число тестовых заданий для итогового тестирования </w:t>
      </w:r>
      <w:r w:rsidR="006246DE" w:rsidRPr="00416874">
        <w:rPr>
          <w:sz w:val="24"/>
          <w:szCs w:val="24"/>
        </w:rPr>
        <w:t>составляет</w:t>
      </w:r>
      <w:r w:rsidR="00323B32">
        <w:rPr>
          <w:sz w:val="24"/>
          <w:szCs w:val="24"/>
        </w:rPr>
        <w:t>1</w:t>
      </w:r>
      <w:r w:rsidRPr="00416874">
        <w:rPr>
          <w:sz w:val="24"/>
          <w:szCs w:val="24"/>
        </w:rPr>
        <w:t xml:space="preserve">0 вопросов.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Для прохождение тестового задания </w:t>
      </w:r>
      <w:r w:rsidR="00E50392" w:rsidRPr="00416874">
        <w:rPr>
          <w:sz w:val="24"/>
          <w:szCs w:val="24"/>
        </w:rPr>
        <w:t xml:space="preserve">отводится </w:t>
      </w:r>
      <w:r w:rsidR="00323B32">
        <w:rPr>
          <w:sz w:val="24"/>
          <w:szCs w:val="24"/>
        </w:rPr>
        <w:t>15</w:t>
      </w:r>
      <w:r w:rsidRPr="00416874">
        <w:rPr>
          <w:sz w:val="24"/>
          <w:szCs w:val="24"/>
        </w:rPr>
        <w:t xml:space="preserve"> минут. По итогу тестирования может быть результат - «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 или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». Число допустимых ошибок (порог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») устанавливается </w:t>
      </w:r>
      <w:r w:rsidR="00E20A63" w:rsidRPr="00416874">
        <w:rPr>
          <w:sz w:val="24"/>
          <w:szCs w:val="24"/>
        </w:rPr>
        <w:t>не более 15</w:t>
      </w:r>
      <w:r w:rsidRPr="00416874">
        <w:rPr>
          <w:sz w:val="24"/>
          <w:szCs w:val="24"/>
        </w:rPr>
        <w:t xml:space="preserve">% в течение установленного времени. Если тестируемый не уложился (не дал правильные ответы на </w:t>
      </w:r>
      <w:r w:rsidR="00E20A63" w:rsidRPr="00416874">
        <w:rPr>
          <w:sz w:val="24"/>
          <w:szCs w:val="24"/>
        </w:rPr>
        <w:t>85</w:t>
      </w:r>
      <w:r w:rsidRPr="00416874">
        <w:rPr>
          <w:sz w:val="24"/>
          <w:szCs w:val="24"/>
        </w:rPr>
        <w:t xml:space="preserve">% тестовых вопросов, в установленное время), результат тестирования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Тестовые задания состоят из выбора одного правильного ответа из нескольких предложенных. Число предложенных вариантов ответа в одном тестовом задании не менее 4 и не более 6. При генерации теста осуществляется рандомизация вопросов, ответов и их последовательностей. </w:t>
      </w:r>
    </w:p>
    <w:p w:rsid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>На прохождение теста отводится три попытки.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</w:p>
    <w:bookmarkEnd w:id="3"/>
    <w:p w:rsidR="002D7E20" w:rsidRPr="002D7E20" w:rsidRDefault="002D7E20" w:rsidP="00856CA0">
      <w:pPr>
        <w:numPr>
          <w:ilvl w:val="0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>Результаты проверки знания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>Результаты тестового задания контролируется системой тестирования. Результаты тестирования рассматриваются комиссией по проверке знаний требований охраны труда в составе 3 человек путем объективной и независимой оценки качества подготовки слушателей. По результатам рассмотрения комиссия принимает решение об успешном завершении слушателем обучения.</w:t>
      </w:r>
    </w:p>
    <w:bookmarkEnd w:id="4"/>
    <w:p w:rsidR="00DA5B9E" w:rsidRPr="0044398D" w:rsidRDefault="00DA5B9E" w:rsidP="0044398D">
      <w:pPr>
        <w:pStyle w:val="a3"/>
        <w:jc w:val="both"/>
      </w:pPr>
    </w:p>
    <w:bookmarkEnd w:id="5"/>
    <w:p w:rsidR="00DA5B9E" w:rsidRDefault="00DA5B9E" w:rsidP="00EC720E">
      <w:pPr>
        <w:pStyle w:val="a3"/>
        <w:numPr>
          <w:ilvl w:val="0"/>
          <w:numId w:val="6"/>
        </w:numPr>
        <w:jc w:val="center"/>
        <w:rPr>
          <w:b/>
        </w:rPr>
      </w:pPr>
      <w:r w:rsidRPr="0044398D">
        <w:rPr>
          <w:b/>
        </w:rPr>
        <w:t>Оценочные материалы</w:t>
      </w:r>
    </w:p>
    <w:p w:rsidR="00EC720E" w:rsidRDefault="00EC720E" w:rsidP="00EC720E">
      <w:pPr>
        <w:pStyle w:val="a3"/>
        <w:ind w:left="720"/>
        <w:rPr>
          <w:b/>
        </w:rPr>
      </w:pPr>
    </w:p>
    <w:p w:rsidR="00EC720E" w:rsidRPr="00EC720E" w:rsidRDefault="00EC720E" w:rsidP="00EC720E">
      <w:pPr>
        <w:pStyle w:val="a3"/>
        <w:numPr>
          <w:ilvl w:val="0"/>
          <w:numId w:val="33"/>
        </w:numPr>
        <w:rPr>
          <w:b/>
        </w:rPr>
      </w:pPr>
      <w:r w:rsidRPr="00EC720E">
        <w:rPr>
          <w:b/>
        </w:rPr>
        <w:t>Каким требованиям должны отвечать проходы на рабочих местах и к рабочим местам?</w:t>
      </w:r>
    </w:p>
    <w:p w:rsidR="00EC720E" w:rsidRPr="00EC720E" w:rsidRDefault="00EC720E" w:rsidP="008A2574">
      <w:pPr>
        <w:pStyle w:val="a3"/>
        <w:numPr>
          <w:ilvl w:val="0"/>
          <w:numId w:val="46"/>
        </w:numPr>
        <w:rPr>
          <w:bCs/>
        </w:rPr>
      </w:pPr>
      <w:r w:rsidRPr="00EC720E">
        <w:rPr>
          <w:bCs/>
        </w:rPr>
        <w:t>ширина одиночных проходов не менее 0.8 м</w:t>
      </w:r>
    </w:p>
    <w:p w:rsidR="00EC720E" w:rsidRPr="00EC720E" w:rsidRDefault="00EC720E" w:rsidP="008A2574">
      <w:pPr>
        <w:pStyle w:val="a3"/>
        <w:numPr>
          <w:ilvl w:val="0"/>
          <w:numId w:val="46"/>
        </w:numPr>
        <w:rPr>
          <w:bCs/>
        </w:rPr>
      </w:pPr>
      <w:r w:rsidRPr="00EC720E">
        <w:rPr>
          <w:bCs/>
        </w:rPr>
        <w:t xml:space="preserve">ширина одиночных проходов не менее 2 м </w:t>
      </w:r>
    </w:p>
    <w:p w:rsidR="00EC720E" w:rsidRPr="00EC720E" w:rsidRDefault="00EC720E" w:rsidP="008A2574">
      <w:pPr>
        <w:pStyle w:val="a3"/>
        <w:numPr>
          <w:ilvl w:val="0"/>
          <w:numId w:val="46"/>
        </w:numPr>
        <w:rPr>
          <w:bCs/>
        </w:rPr>
      </w:pPr>
      <w:r w:rsidRPr="00EC720E">
        <w:rPr>
          <w:bCs/>
        </w:rPr>
        <w:t xml:space="preserve">ширина одиночных проходов более 2 м </w:t>
      </w:r>
    </w:p>
    <w:p w:rsidR="00EC720E" w:rsidRDefault="00EC720E" w:rsidP="008A2574">
      <w:pPr>
        <w:pStyle w:val="a3"/>
        <w:numPr>
          <w:ilvl w:val="0"/>
          <w:numId w:val="46"/>
        </w:numPr>
        <w:rPr>
          <w:bCs/>
        </w:rPr>
      </w:pPr>
      <w:r w:rsidRPr="00EC720E">
        <w:rPr>
          <w:bCs/>
        </w:rPr>
        <w:t>нет требований</w:t>
      </w:r>
    </w:p>
    <w:p w:rsidR="00EC720E" w:rsidRPr="00EC720E" w:rsidRDefault="00EC720E" w:rsidP="00EC720E">
      <w:pPr>
        <w:pStyle w:val="a3"/>
        <w:ind w:left="720"/>
        <w:rPr>
          <w:bCs/>
        </w:rPr>
      </w:pPr>
    </w:p>
    <w:p w:rsidR="00EC720E" w:rsidRPr="00EC720E" w:rsidRDefault="00EC720E" w:rsidP="00EC720E">
      <w:pPr>
        <w:pStyle w:val="a3"/>
        <w:numPr>
          <w:ilvl w:val="0"/>
          <w:numId w:val="33"/>
        </w:numPr>
        <w:rPr>
          <w:b/>
        </w:rPr>
      </w:pPr>
      <w:r w:rsidRPr="00EC720E">
        <w:rPr>
          <w:b/>
        </w:rPr>
        <w:lastRenderedPageBreak/>
        <w:t>Разборку (разрушение) строений (демонтаж конструкций) необходимо осуществлять последовательно</w:t>
      </w:r>
    </w:p>
    <w:p w:rsidR="00EC720E" w:rsidRPr="00EC720E" w:rsidRDefault="00EC720E" w:rsidP="008A2574">
      <w:pPr>
        <w:pStyle w:val="a3"/>
        <w:numPr>
          <w:ilvl w:val="0"/>
          <w:numId w:val="45"/>
        </w:numPr>
        <w:ind w:left="709"/>
        <w:rPr>
          <w:bCs/>
        </w:rPr>
      </w:pPr>
      <w:r w:rsidRPr="00EC720E">
        <w:rPr>
          <w:bCs/>
        </w:rPr>
        <w:t>сверху вниз</w:t>
      </w:r>
    </w:p>
    <w:p w:rsidR="00EC720E" w:rsidRDefault="00EC720E" w:rsidP="008A2574">
      <w:pPr>
        <w:pStyle w:val="a3"/>
        <w:numPr>
          <w:ilvl w:val="0"/>
          <w:numId w:val="45"/>
        </w:numPr>
        <w:ind w:left="709"/>
        <w:rPr>
          <w:bCs/>
        </w:rPr>
      </w:pPr>
      <w:r w:rsidRPr="00EC720E">
        <w:rPr>
          <w:bCs/>
        </w:rPr>
        <w:t>снизу вверх</w:t>
      </w:r>
    </w:p>
    <w:p w:rsidR="00EC720E" w:rsidRPr="00EC720E" w:rsidRDefault="00EC720E" w:rsidP="00EC720E">
      <w:pPr>
        <w:pStyle w:val="a3"/>
        <w:ind w:left="709"/>
        <w:rPr>
          <w:bCs/>
        </w:rPr>
      </w:pPr>
    </w:p>
    <w:p w:rsidR="00EC720E" w:rsidRPr="00EC720E" w:rsidRDefault="00EC720E" w:rsidP="00EC720E">
      <w:pPr>
        <w:pStyle w:val="a3"/>
        <w:numPr>
          <w:ilvl w:val="0"/>
          <w:numId w:val="33"/>
        </w:numPr>
        <w:rPr>
          <w:b/>
        </w:rPr>
      </w:pPr>
      <w:r w:rsidRPr="00EC720E">
        <w:rPr>
          <w:b/>
        </w:rPr>
        <w:t>Какой должна быть длина прикрепленных тросов (канатов) при разборке (разрушении) строений способом «валки»?</w:t>
      </w:r>
    </w:p>
    <w:p w:rsidR="00EC720E" w:rsidRPr="00EC720E" w:rsidRDefault="00EC720E" w:rsidP="00EC720E">
      <w:pPr>
        <w:pStyle w:val="a3"/>
        <w:numPr>
          <w:ilvl w:val="0"/>
          <w:numId w:val="38"/>
        </w:numPr>
        <w:rPr>
          <w:bCs/>
        </w:rPr>
      </w:pPr>
      <w:r w:rsidRPr="00EC720E">
        <w:rPr>
          <w:bCs/>
        </w:rPr>
        <w:t>в 2 раза больше высоты строения</w:t>
      </w:r>
    </w:p>
    <w:p w:rsidR="00EC720E" w:rsidRPr="00EC720E" w:rsidRDefault="00EC720E" w:rsidP="00EC720E">
      <w:pPr>
        <w:pStyle w:val="a3"/>
        <w:numPr>
          <w:ilvl w:val="0"/>
          <w:numId w:val="38"/>
        </w:numPr>
        <w:rPr>
          <w:bCs/>
        </w:rPr>
      </w:pPr>
      <w:r w:rsidRPr="00EC720E">
        <w:rPr>
          <w:bCs/>
        </w:rPr>
        <w:t>высота строения</w:t>
      </w:r>
    </w:p>
    <w:p w:rsidR="00EC720E" w:rsidRDefault="00EC720E" w:rsidP="00EC720E">
      <w:pPr>
        <w:pStyle w:val="a3"/>
        <w:numPr>
          <w:ilvl w:val="0"/>
          <w:numId w:val="38"/>
        </w:numPr>
        <w:rPr>
          <w:bCs/>
        </w:rPr>
      </w:pPr>
      <w:r w:rsidRPr="00EC720E">
        <w:rPr>
          <w:bCs/>
        </w:rPr>
        <w:t>в 3 раза больше высоты строения</w:t>
      </w:r>
    </w:p>
    <w:p w:rsidR="00EC720E" w:rsidRPr="00EC720E" w:rsidRDefault="00EC720E" w:rsidP="00EC720E">
      <w:pPr>
        <w:pStyle w:val="a3"/>
        <w:ind w:left="720"/>
        <w:rPr>
          <w:bCs/>
        </w:rPr>
      </w:pPr>
    </w:p>
    <w:p w:rsidR="00EC720E" w:rsidRPr="00EC720E" w:rsidRDefault="00EC720E" w:rsidP="00EC720E">
      <w:pPr>
        <w:pStyle w:val="a3"/>
        <w:numPr>
          <w:ilvl w:val="0"/>
          <w:numId w:val="33"/>
        </w:numPr>
        <w:rPr>
          <w:b/>
        </w:rPr>
      </w:pPr>
      <w:r w:rsidRPr="00EC720E">
        <w:rPr>
          <w:b/>
        </w:rPr>
        <w:t>На каком расстоянии от мест рыхления допускается нахождение работников при механическом ударном рыхлении грунта?</w:t>
      </w:r>
    </w:p>
    <w:p w:rsidR="00EC720E" w:rsidRPr="00EC720E" w:rsidRDefault="00EC720E" w:rsidP="00EC720E">
      <w:pPr>
        <w:pStyle w:val="a3"/>
        <w:numPr>
          <w:ilvl w:val="0"/>
          <w:numId w:val="39"/>
        </w:numPr>
        <w:rPr>
          <w:bCs/>
        </w:rPr>
      </w:pPr>
      <w:r w:rsidRPr="00EC720E">
        <w:rPr>
          <w:bCs/>
        </w:rPr>
        <w:t>более 5 метров</w:t>
      </w:r>
    </w:p>
    <w:p w:rsidR="00EC720E" w:rsidRPr="00EC720E" w:rsidRDefault="00EC720E" w:rsidP="00EC720E">
      <w:pPr>
        <w:pStyle w:val="a3"/>
        <w:numPr>
          <w:ilvl w:val="0"/>
          <w:numId w:val="39"/>
        </w:numPr>
        <w:rPr>
          <w:bCs/>
        </w:rPr>
      </w:pPr>
      <w:r w:rsidRPr="00EC720E">
        <w:rPr>
          <w:bCs/>
        </w:rPr>
        <w:t>более 2 метров</w:t>
      </w:r>
    </w:p>
    <w:p w:rsidR="00EC720E" w:rsidRDefault="00EC720E" w:rsidP="00EC720E">
      <w:pPr>
        <w:pStyle w:val="a3"/>
        <w:numPr>
          <w:ilvl w:val="0"/>
          <w:numId w:val="39"/>
        </w:numPr>
        <w:rPr>
          <w:bCs/>
        </w:rPr>
      </w:pPr>
      <w:r w:rsidRPr="00EC720E">
        <w:rPr>
          <w:bCs/>
        </w:rPr>
        <w:t>более метра</w:t>
      </w:r>
    </w:p>
    <w:p w:rsidR="00EC720E" w:rsidRPr="00EC720E" w:rsidRDefault="00EC720E" w:rsidP="00EC720E">
      <w:pPr>
        <w:pStyle w:val="a3"/>
        <w:ind w:left="720"/>
        <w:rPr>
          <w:bCs/>
        </w:rPr>
      </w:pPr>
    </w:p>
    <w:p w:rsidR="00EC720E" w:rsidRPr="00EC720E" w:rsidRDefault="00EC720E" w:rsidP="00EC720E">
      <w:pPr>
        <w:pStyle w:val="a3"/>
        <w:numPr>
          <w:ilvl w:val="0"/>
          <w:numId w:val="33"/>
        </w:numPr>
        <w:rPr>
          <w:b/>
        </w:rPr>
      </w:pPr>
      <w:r w:rsidRPr="00EC720E">
        <w:rPr>
          <w:b/>
        </w:rPr>
        <w:t>Что необходимо проверить перед началом буровых или сваебойных работ?</w:t>
      </w:r>
    </w:p>
    <w:p w:rsidR="00EC720E" w:rsidRPr="00EC720E" w:rsidRDefault="00EC720E" w:rsidP="00EC720E">
      <w:pPr>
        <w:pStyle w:val="a3"/>
        <w:numPr>
          <w:ilvl w:val="0"/>
          <w:numId w:val="40"/>
        </w:numPr>
        <w:rPr>
          <w:bCs/>
        </w:rPr>
      </w:pPr>
      <w:r w:rsidRPr="00EC720E">
        <w:rPr>
          <w:bCs/>
        </w:rPr>
        <w:t>исправность звуковых и световых сигнальных устройств</w:t>
      </w:r>
    </w:p>
    <w:p w:rsidR="00EC720E" w:rsidRPr="00EC720E" w:rsidRDefault="00EC720E" w:rsidP="00EC720E">
      <w:pPr>
        <w:pStyle w:val="a3"/>
        <w:numPr>
          <w:ilvl w:val="0"/>
          <w:numId w:val="40"/>
        </w:numPr>
        <w:rPr>
          <w:bCs/>
        </w:rPr>
      </w:pPr>
      <w:r w:rsidRPr="00EC720E">
        <w:rPr>
          <w:bCs/>
        </w:rPr>
        <w:t>вывесить плакаты "Не включать. Работают люди"</w:t>
      </w:r>
    </w:p>
    <w:p w:rsidR="00EC720E" w:rsidRPr="00EC720E" w:rsidRDefault="00EC720E" w:rsidP="00EC720E">
      <w:pPr>
        <w:pStyle w:val="a3"/>
        <w:numPr>
          <w:ilvl w:val="0"/>
          <w:numId w:val="40"/>
        </w:numPr>
        <w:rPr>
          <w:bCs/>
        </w:rPr>
      </w:pPr>
      <w:r w:rsidRPr="00EC720E">
        <w:rPr>
          <w:bCs/>
        </w:rPr>
        <w:t>исправность механизмов и металлоконструкций</w:t>
      </w:r>
    </w:p>
    <w:p w:rsidR="00EC720E" w:rsidRDefault="00EC720E" w:rsidP="00EC720E">
      <w:pPr>
        <w:pStyle w:val="a3"/>
        <w:numPr>
          <w:ilvl w:val="0"/>
          <w:numId w:val="40"/>
        </w:numPr>
        <w:rPr>
          <w:bCs/>
        </w:rPr>
      </w:pPr>
      <w:r w:rsidRPr="00EC720E">
        <w:rPr>
          <w:bCs/>
        </w:rPr>
        <w:t>расстояние до работника, выполняющего работы вблизи буровых работ</w:t>
      </w:r>
    </w:p>
    <w:p w:rsidR="00EC720E" w:rsidRPr="00EC720E" w:rsidRDefault="00EC720E" w:rsidP="00EC720E">
      <w:pPr>
        <w:pStyle w:val="a3"/>
        <w:ind w:left="720"/>
        <w:rPr>
          <w:bCs/>
        </w:rPr>
      </w:pPr>
    </w:p>
    <w:p w:rsidR="00EC720E" w:rsidRPr="00EC720E" w:rsidRDefault="00EC720E" w:rsidP="00EC720E">
      <w:pPr>
        <w:pStyle w:val="a3"/>
        <w:numPr>
          <w:ilvl w:val="0"/>
          <w:numId w:val="33"/>
        </w:numPr>
        <w:rPr>
          <w:b/>
        </w:rPr>
      </w:pPr>
      <w:r w:rsidRPr="00EC720E">
        <w:rPr>
          <w:b/>
        </w:rPr>
        <w:t>Возможно ли ходить по уложенной арматуре?</w:t>
      </w:r>
    </w:p>
    <w:p w:rsidR="00EC720E" w:rsidRPr="00EC720E" w:rsidRDefault="00EC720E" w:rsidP="00EC720E">
      <w:pPr>
        <w:pStyle w:val="a3"/>
        <w:numPr>
          <w:ilvl w:val="0"/>
          <w:numId w:val="41"/>
        </w:numPr>
        <w:rPr>
          <w:bCs/>
        </w:rPr>
      </w:pPr>
      <w:r w:rsidRPr="00EC720E">
        <w:rPr>
          <w:bCs/>
        </w:rPr>
        <w:t>невозможно</w:t>
      </w:r>
    </w:p>
    <w:p w:rsidR="00EC720E" w:rsidRPr="00EC720E" w:rsidRDefault="00EC720E" w:rsidP="00EC720E">
      <w:pPr>
        <w:pStyle w:val="a3"/>
        <w:numPr>
          <w:ilvl w:val="0"/>
          <w:numId w:val="41"/>
        </w:numPr>
        <w:rPr>
          <w:bCs/>
        </w:rPr>
      </w:pPr>
      <w:r w:rsidRPr="00EC720E">
        <w:rPr>
          <w:bCs/>
        </w:rPr>
        <w:t>возможно, только по настилам</w:t>
      </w:r>
    </w:p>
    <w:p w:rsidR="00EC720E" w:rsidRPr="00EC720E" w:rsidRDefault="00EC720E" w:rsidP="00EC720E">
      <w:pPr>
        <w:pStyle w:val="a3"/>
        <w:numPr>
          <w:ilvl w:val="0"/>
          <w:numId w:val="41"/>
        </w:numPr>
        <w:rPr>
          <w:bCs/>
        </w:rPr>
      </w:pPr>
      <w:r w:rsidRPr="00EC720E">
        <w:rPr>
          <w:bCs/>
        </w:rPr>
        <w:t>возможно, только по настилам шириной не менее 0,6 м</w:t>
      </w:r>
    </w:p>
    <w:p w:rsidR="00EC720E" w:rsidRDefault="00EC720E" w:rsidP="00EC720E">
      <w:pPr>
        <w:pStyle w:val="a3"/>
        <w:numPr>
          <w:ilvl w:val="0"/>
          <w:numId w:val="41"/>
        </w:numPr>
        <w:rPr>
          <w:bCs/>
        </w:rPr>
      </w:pPr>
      <w:r w:rsidRPr="00EC720E">
        <w:rPr>
          <w:bCs/>
        </w:rPr>
        <w:t>возможно, только по настилам шириной не менее 1 м</w:t>
      </w:r>
    </w:p>
    <w:p w:rsidR="00EC720E" w:rsidRPr="00EC720E" w:rsidRDefault="00EC720E" w:rsidP="00EC720E">
      <w:pPr>
        <w:pStyle w:val="a3"/>
        <w:ind w:left="720"/>
        <w:rPr>
          <w:bCs/>
        </w:rPr>
      </w:pPr>
    </w:p>
    <w:p w:rsidR="00EC720E" w:rsidRPr="00EC720E" w:rsidRDefault="00EC720E" w:rsidP="00EC720E">
      <w:pPr>
        <w:pStyle w:val="a3"/>
        <w:numPr>
          <w:ilvl w:val="0"/>
          <w:numId w:val="33"/>
        </w:numPr>
        <w:rPr>
          <w:b/>
        </w:rPr>
      </w:pPr>
      <w:r w:rsidRPr="00EC720E">
        <w:rPr>
          <w:b/>
        </w:rPr>
        <w:t>В каком случае лица, находящиеся на строительной площадке, обязаны носить защитные каски?</w:t>
      </w:r>
    </w:p>
    <w:p w:rsidR="00EC720E" w:rsidRPr="00EC720E" w:rsidRDefault="00EC720E" w:rsidP="00EC720E">
      <w:pPr>
        <w:pStyle w:val="a3"/>
        <w:numPr>
          <w:ilvl w:val="0"/>
          <w:numId w:val="42"/>
        </w:numPr>
        <w:rPr>
          <w:bCs/>
        </w:rPr>
      </w:pPr>
      <w:r>
        <w:rPr>
          <w:bCs/>
        </w:rPr>
        <w:t>о</w:t>
      </w:r>
      <w:r w:rsidRPr="00EC720E">
        <w:rPr>
          <w:bCs/>
        </w:rPr>
        <w:t>бязаны только по указанию лица, ответственного за безопасное производство работ</w:t>
      </w:r>
    </w:p>
    <w:p w:rsidR="00EC720E" w:rsidRPr="00EC720E" w:rsidRDefault="00EC720E" w:rsidP="00EC720E">
      <w:pPr>
        <w:pStyle w:val="a3"/>
        <w:numPr>
          <w:ilvl w:val="0"/>
          <w:numId w:val="42"/>
        </w:numPr>
        <w:rPr>
          <w:bCs/>
        </w:rPr>
      </w:pPr>
      <w:r>
        <w:rPr>
          <w:bCs/>
        </w:rPr>
        <w:t>н</w:t>
      </w:r>
      <w:r w:rsidRPr="00EC720E">
        <w:rPr>
          <w:bCs/>
        </w:rPr>
        <w:t>е обязаны ни в каких случаях</w:t>
      </w:r>
    </w:p>
    <w:p w:rsidR="00EC720E" w:rsidRPr="00EC720E" w:rsidRDefault="00EC720E" w:rsidP="00EC720E">
      <w:pPr>
        <w:pStyle w:val="a3"/>
        <w:numPr>
          <w:ilvl w:val="0"/>
          <w:numId w:val="42"/>
        </w:numPr>
        <w:rPr>
          <w:bCs/>
        </w:rPr>
      </w:pPr>
      <w:r>
        <w:rPr>
          <w:bCs/>
        </w:rPr>
        <w:t>о</w:t>
      </w:r>
      <w:r w:rsidRPr="00EC720E">
        <w:rPr>
          <w:bCs/>
        </w:rPr>
        <w:t>бязаны только при наличии опасности</w:t>
      </w:r>
    </w:p>
    <w:p w:rsidR="00EC720E" w:rsidRDefault="00EC720E" w:rsidP="00EC720E">
      <w:pPr>
        <w:pStyle w:val="a3"/>
        <w:numPr>
          <w:ilvl w:val="0"/>
          <w:numId w:val="42"/>
        </w:numPr>
        <w:rPr>
          <w:bCs/>
        </w:rPr>
      </w:pPr>
      <w:r>
        <w:rPr>
          <w:bCs/>
        </w:rPr>
        <w:t>о</w:t>
      </w:r>
      <w:r w:rsidRPr="00EC720E">
        <w:rPr>
          <w:bCs/>
        </w:rPr>
        <w:t>бязаны во всех случаях</w:t>
      </w:r>
    </w:p>
    <w:p w:rsidR="00EC720E" w:rsidRPr="00EC720E" w:rsidRDefault="00EC720E" w:rsidP="00EC720E">
      <w:pPr>
        <w:pStyle w:val="a3"/>
        <w:ind w:left="720"/>
        <w:rPr>
          <w:bCs/>
        </w:rPr>
      </w:pPr>
    </w:p>
    <w:p w:rsidR="00EC720E" w:rsidRPr="00EC720E" w:rsidRDefault="00EC720E" w:rsidP="00EC720E">
      <w:pPr>
        <w:pStyle w:val="a3"/>
        <w:numPr>
          <w:ilvl w:val="0"/>
          <w:numId w:val="33"/>
        </w:numPr>
        <w:rPr>
          <w:b/>
        </w:rPr>
      </w:pPr>
      <w:r w:rsidRPr="00EC720E">
        <w:rPr>
          <w:b/>
        </w:rPr>
        <w:t>Какие из перечисленных средств безопасности следует предусматривать в зоне электропрогрева бетона?</w:t>
      </w:r>
    </w:p>
    <w:p w:rsidR="00EC720E" w:rsidRPr="00EC720E" w:rsidRDefault="00EC720E" w:rsidP="00EC720E">
      <w:pPr>
        <w:pStyle w:val="a3"/>
        <w:numPr>
          <w:ilvl w:val="0"/>
          <w:numId w:val="43"/>
        </w:numPr>
        <w:rPr>
          <w:bCs/>
        </w:rPr>
      </w:pPr>
      <w:r>
        <w:rPr>
          <w:bCs/>
        </w:rPr>
        <w:t>в</w:t>
      </w:r>
      <w:r w:rsidRPr="00EC720E">
        <w:rPr>
          <w:bCs/>
        </w:rPr>
        <w:t>се перечисленные средства безопасности</w:t>
      </w:r>
    </w:p>
    <w:p w:rsidR="00EC720E" w:rsidRPr="00EC720E" w:rsidRDefault="00EC720E" w:rsidP="00EC720E">
      <w:pPr>
        <w:pStyle w:val="a3"/>
        <w:numPr>
          <w:ilvl w:val="0"/>
          <w:numId w:val="43"/>
        </w:numPr>
        <w:rPr>
          <w:bCs/>
        </w:rPr>
      </w:pPr>
      <w:r>
        <w:rPr>
          <w:bCs/>
        </w:rPr>
        <w:t>т</w:t>
      </w:r>
      <w:r w:rsidRPr="00EC720E">
        <w:rPr>
          <w:bCs/>
        </w:rPr>
        <w:t>олько знаки безопасности</w:t>
      </w:r>
    </w:p>
    <w:p w:rsidR="00EC720E" w:rsidRPr="00EC720E" w:rsidRDefault="00EC720E" w:rsidP="00EC720E">
      <w:pPr>
        <w:pStyle w:val="a3"/>
        <w:numPr>
          <w:ilvl w:val="0"/>
          <w:numId w:val="43"/>
        </w:numPr>
        <w:rPr>
          <w:bCs/>
        </w:rPr>
      </w:pPr>
      <w:r>
        <w:rPr>
          <w:bCs/>
        </w:rPr>
        <w:t>т</w:t>
      </w:r>
      <w:r w:rsidRPr="00EC720E">
        <w:rPr>
          <w:bCs/>
        </w:rPr>
        <w:t>олько защитное ограждение</w:t>
      </w:r>
    </w:p>
    <w:p w:rsidR="00EC720E" w:rsidRDefault="00EC720E" w:rsidP="00EC720E">
      <w:pPr>
        <w:pStyle w:val="a3"/>
        <w:numPr>
          <w:ilvl w:val="0"/>
          <w:numId w:val="43"/>
        </w:numPr>
        <w:rPr>
          <w:bCs/>
        </w:rPr>
      </w:pPr>
      <w:r>
        <w:rPr>
          <w:bCs/>
        </w:rPr>
        <w:t>т</w:t>
      </w:r>
      <w:r w:rsidRPr="00EC720E">
        <w:rPr>
          <w:bCs/>
        </w:rPr>
        <w:t>олько световую сигнализацию</w:t>
      </w:r>
    </w:p>
    <w:p w:rsidR="00EC720E" w:rsidRPr="00EC720E" w:rsidRDefault="00EC720E" w:rsidP="00EC720E">
      <w:pPr>
        <w:pStyle w:val="a3"/>
        <w:ind w:left="720"/>
        <w:rPr>
          <w:bCs/>
        </w:rPr>
      </w:pPr>
    </w:p>
    <w:p w:rsidR="00EC720E" w:rsidRPr="00EC720E" w:rsidRDefault="00EC720E" w:rsidP="008A2574">
      <w:pPr>
        <w:pStyle w:val="a3"/>
        <w:numPr>
          <w:ilvl w:val="0"/>
          <w:numId w:val="33"/>
        </w:numPr>
        <w:rPr>
          <w:b/>
        </w:rPr>
      </w:pPr>
      <w:r w:rsidRPr="00EC720E">
        <w:rPr>
          <w:b/>
        </w:rPr>
        <w:t>При возникновении каких погодных условий запрещается выполнять кладку или облицовку наружных стен многоэтажных зданий?</w:t>
      </w:r>
    </w:p>
    <w:p w:rsidR="00EC720E" w:rsidRPr="00EC720E" w:rsidRDefault="00EC720E" w:rsidP="00EC720E">
      <w:pPr>
        <w:pStyle w:val="a3"/>
        <w:numPr>
          <w:ilvl w:val="0"/>
          <w:numId w:val="44"/>
        </w:numPr>
        <w:rPr>
          <w:bCs/>
        </w:rPr>
      </w:pPr>
      <w:r>
        <w:rPr>
          <w:bCs/>
        </w:rPr>
        <w:t>в</w:t>
      </w:r>
      <w:r w:rsidRPr="00EC720E">
        <w:rPr>
          <w:bCs/>
        </w:rPr>
        <w:t xml:space="preserve"> любом из приведенных случаев</w:t>
      </w:r>
    </w:p>
    <w:p w:rsidR="00EC720E" w:rsidRPr="00EC720E" w:rsidRDefault="00EC720E" w:rsidP="00EC720E">
      <w:pPr>
        <w:pStyle w:val="a3"/>
        <w:numPr>
          <w:ilvl w:val="0"/>
          <w:numId w:val="44"/>
        </w:numPr>
        <w:rPr>
          <w:bCs/>
        </w:rPr>
      </w:pPr>
      <w:r>
        <w:rPr>
          <w:bCs/>
        </w:rPr>
        <w:t>т</w:t>
      </w:r>
      <w:r w:rsidRPr="00EC720E">
        <w:rPr>
          <w:bCs/>
        </w:rPr>
        <w:t>олько при скорости ветра 15 м/с и более</w:t>
      </w:r>
    </w:p>
    <w:p w:rsidR="00EC720E" w:rsidRPr="00EC720E" w:rsidRDefault="00EC720E" w:rsidP="00EC720E">
      <w:pPr>
        <w:pStyle w:val="a3"/>
        <w:numPr>
          <w:ilvl w:val="0"/>
          <w:numId w:val="44"/>
        </w:numPr>
        <w:rPr>
          <w:bCs/>
        </w:rPr>
      </w:pPr>
      <w:r>
        <w:rPr>
          <w:bCs/>
        </w:rPr>
        <w:t>т</w:t>
      </w:r>
      <w:r w:rsidRPr="00EC720E">
        <w:rPr>
          <w:bCs/>
        </w:rPr>
        <w:t>олько во время снегопада</w:t>
      </w:r>
    </w:p>
    <w:p w:rsidR="00EC720E" w:rsidRPr="00EC720E" w:rsidRDefault="00EC720E" w:rsidP="00EC720E">
      <w:pPr>
        <w:pStyle w:val="a3"/>
        <w:numPr>
          <w:ilvl w:val="0"/>
          <w:numId w:val="44"/>
        </w:numPr>
        <w:rPr>
          <w:bCs/>
        </w:rPr>
      </w:pPr>
      <w:r>
        <w:rPr>
          <w:bCs/>
        </w:rPr>
        <w:t>т</w:t>
      </w:r>
      <w:r w:rsidRPr="00EC720E">
        <w:rPr>
          <w:bCs/>
        </w:rPr>
        <w:t>олько при грозе или тумане, исключающих видимость в пределах фронта работ</w:t>
      </w:r>
    </w:p>
    <w:p w:rsidR="008A2574" w:rsidRPr="008A2574" w:rsidRDefault="008A2574" w:rsidP="00EC720E">
      <w:pPr>
        <w:pStyle w:val="a3"/>
        <w:rPr>
          <w:b/>
        </w:rPr>
      </w:pPr>
    </w:p>
    <w:p w:rsidR="00EC720E" w:rsidRPr="008A2574" w:rsidRDefault="00EC720E" w:rsidP="008A2574">
      <w:pPr>
        <w:pStyle w:val="a3"/>
        <w:numPr>
          <w:ilvl w:val="0"/>
          <w:numId w:val="33"/>
        </w:numPr>
        <w:rPr>
          <w:b/>
        </w:rPr>
      </w:pPr>
      <w:r w:rsidRPr="008A2574">
        <w:rPr>
          <w:b/>
        </w:rPr>
        <w:t>На каком расстоянии от бровки выемки необходимо размещать извлеченный из выемки грунт?</w:t>
      </w:r>
    </w:p>
    <w:p w:rsidR="00EC720E" w:rsidRPr="00EC720E" w:rsidRDefault="008A2574" w:rsidP="008A2574">
      <w:pPr>
        <w:pStyle w:val="a3"/>
        <w:numPr>
          <w:ilvl w:val="0"/>
          <w:numId w:val="47"/>
        </w:numPr>
        <w:rPr>
          <w:bCs/>
        </w:rPr>
      </w:pPr>
      <w:r>
        <w:rPr>
          <w:bCs/>
        </w:rPr>
        <w:t>н</w:t>
      </w:r>
      <w:r w:rsidR="00EC720E" w:rsidRPr="00EC720E">
        <w:rPr>
          <w:bCs/>
        </w:rPr>
        <w:t>е менее 0,5 м</w:t>
      </w:r>
    </w:p>
    <w:p w:rsidR="00EC720E" w:rsidRPr="00EC720E" w:rsidRDefault="008A2574" w:rsidP="008A2574">
      <w:pPr>
        <w:pStyle w:val="a3"/>
        <w:numPr>
          <w:ilvl w:val="0"/>
          <w:numId w:val="47"/>
        </w:numPr>
        <w:rPr>
          <w:bCs/>
        </w:rPr>
      </w:pPr>
      <w:r>
        <w:rPr>
          <w:bCs/>
        </w:rPr>
        <w:lastRenderedPageBreak/>
        <w:t>н</w:t>
      </w:r>
      <w:r w:rsidR="00EC720E" w:rsidRPr="00EC720E">
        <w:rPr>
          <w:bCs/>
        </w:rPr>
        <w:t>е менее 0,3 м</w:t>
      </w:r>
    </w:p>
    <w:p w:rsidR="00EC720E" w:rsidRPr="00EC720E" w:rsidRDefault="008A2574" w:rsidP="008A2574">
      <w:pPr>
        <w:pStyle w:val="a3"/>
        <w:numPr>
          <w:ilvl w:val="0"/>
          <w:numId w:val="47"/>
        </w:numPr>
        <w:rPr>
          <w:bCs/>
        </w:rPr>
      </w:pPr>
      <w:r>
        <w:rPr>
          <w:bCs/>
        </w:rPr>
        <w:t>н</w:t>
      </w:r>
      <w:r w:rsidR="00EC720E" w:rsidRPr="00EC720E">
        <w:rPr>
          <w:bCs/>
        </w:rPr>
        <w:t>е более 0,75 м</w:t>
      </w:r>
    </w:p>
    <w:p w:rsidR="00EC720E" w:rsidRPr="00EC720E" w:rsidRDefault="008A2574" w:rsidP="008A2574">
      <w:pPr>
        <w:pStyle w:val="a3"/>
        <w:numPr>
          <w:ilvl w:val="0"/>
          <w:numId w:val="47"/>
        </w:numPr>
        <w:rPr>
          <w:bCs/>
        </w:rPr>
      </w:pPr>
      <w:r>
        <w:rPr>
          <w:bCs/>
        </w:rPr>
        <w:t>н</w:t>
      </w:r>
      <w:r w:rsidR="00EC720E" w:rsidRPr="00EC720E">
        <w:rPr>
          <w:bCs/>
        </w:rPr>
        <w:t>е более 0,5 м</w:t>
      </w:r>
    </w:p>
    <w:sectPr w:rsidR="00EC720E" w:rsidRPr="00EC720E" w:rsidSect="007052FC">
      <w:pgSz w:w="11910" w:h="16840" w:code="9"/>
      <w:pgMar w:top="794" w:right="794" w:bottom="851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88" w:rsidRDefault="00C06688" w:rsidP="002D7E20">
      <w:r>
        <w:separator/>
      </w:r>
    </w:p>
  </w:endnote>
  <w:endnote w:type="continuationSeparator" w:id="1">
    <w:p w:rsidR="00C06688" w:rsidRDefault="00C06688" w:rsidP="002D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77989"/>
      <w:docPartObj>
        <w:docPartGallery w:val="Page Numbers (Bottom of Page)"/>
        <w:docPartUnique/>
      </w:docPartObj>
    </w:sdtPr>
    <w:sdtContent>
      <w:p w:rsidR="00DB4346" w:rsidRDefault="008B713C">
        <w:pPr>
          <w:pStyle w:val="aa"/>
          <w:jc w:val="center"/>
        </w:pPr>
        <w:r>
          <w:fldChar w:fldCharType="begin"/>
        </w:r>
        <w:r w:rsidR="00DB4346">
          <w:instrText>PAGE   \* MERGEFORMAT</w:instrText>
        </w:r>
        <w:r>
          <w:fldChar w:fldCharType="separate"/>
        </w:r>
        <w:r w:rsidR="000818D6">
          <w:rPr>
            <w:noProof/>
          </w:rPr>
          <w:t>2</w:t>
        </w:r>
        <w:r>
          <w:fldChar w:fldCharType="end"/>
        </w:r>
      </w:p>
    </w:sdtContent>
  </w:sdt>
  <w:p w:rsidR="00DB4346" w:rsidRDefault="00DB434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46" w:rsidRPr="000E18A2" w:rsidRDefault="00DB4346" w:rsidP="000E18A2">
    <w:pPr>
      <w:widowControl/>
      <w:autoSpaceDE/>
      <w:autoSpaceDN/>
      <w:jc w:val="right"/>
      <w:rPr>
        <w:rFonts w:eastAsia="Calibri"/>
        <w:b/>
        <w:sz w:val="28"/>
        <w:lang w:eastAsia="en-US" w:bidi="ar-SA"/>
      </w:rPr>
    </w:pPr>
  </w:p>
  <w:p w:rsidR="00DB4346" w:rsidRDefault="00DB43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88" w:rsidRDefault="00C06688" w:rsidP="002D7E20">
      <w:r>
        <w:separator/>
      </w:r>
    </w:p>
  </w:footnote>
  <w:footnote w:type="continuationSeparator" w:id="1">
    <w:p w:rsidR="00C06688" w:rsidRDefault="00C06688" w:rsidP="002D7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B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922EE8"/>
    <w:multiLevelType w:val="hybridMultilevel"/>
    <w:tmpl w:val="88DE4FF2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30AF"/>
    <w:multiLevelType w:val="hybridMultilevel"/>
    <w:tmpl w:val="C58ADBEA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11D9"/>
    <w:multiLevelType w:val="hybridMultilevel"/>
    <w:tmpl w:val="DAEE9B46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45AB"/>
    <w:multiLevelType w:val="multilevel"/>
    <w:tmpl w:val="36CEF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1B12E7"/>
    <w:multiLevelType w:val="hybridMultilevel"/>
    <w:tmpl w:val="D2EE743E"/>
    <w:lvl w:ilvl="0" w:tplc="A32C65C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7A1AFD"/>
    <w:multiLevelType w:val="hybridMultilevel"/>
    <w:tmpl w:val="35042DF4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B469EC"/>
    <w:multiLevelType w:val="hybridMultilevel"/>
    <w:tmpl w:val="A07C4C16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975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B07DC2"/>
    <w:multiLevelType w:val="hybridMultilevel"/>
    <w:tmpl w:val="C12EB81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910C9F"/>
    <w:multiLevelType w:val="hybridMultilevel"/>
    <w:tmpl w:val="F3A461D4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A2F9F"/>
    <w:multiLevelType w:val="hybridMultilevel"/>
    <w:tmpl w:val="22CE99BA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21CB2"/>
    <w:multiLevelType w:val="hybridMultilevel"/>
    <w:tmpl w:val="3D58EBF4"/>
    <w:lvl w:ilvl="0" w:tplc="7B2A9BE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8517B4"/>
    <w:multiLevelType w:val="hybridMultilevel"/>
    <w:tmpl w:val="0E867438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4C9"/>
    <w:multiLevelType w:val="hybridMultilevel"/>
    <w:tmpl w:val="8FDEA7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037ED"/>
    <w:multiLevelType w:val="hybridMultilevel"/>
    <w:tmpl w:val="884AF028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454A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FC615A"/>
    <w:multiLevelType w:val="hybridMultilevel"/>
    <w:tmpl w:val="1C1A8AEC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C7E7A"/>
    <w:multiLevelType w:val="multilevel"/>
    <w:tmpl w:val="A0103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1B5A87"/>
    <w:multiLevelType w:val="hybridMultilevel"/>
    <w:tmpl w:val="4CC4914A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10C07"/>
    <w:multiLevelType w:val="hybridMultilevel"/>
    <w:tmpl w:val="48C8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335D"/>
    <w:multiLevelType w:val="hybridMultilevel"/>
    <w:tmpl w:val="8EFAAC48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F18A9"/>
    <w:multiLevelType w:val="multilevel"/>
    <w:tmpl w:val="0C8A7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5B23B31"/>
    <w:multiLevelType w:val="hybridMultilevel"/>
    <w:tmpl w:val="0566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AC19F7"/>
    <w:multiLevelType w:val="hybridMultilevel"/>
    <w:tmpl w:val="9A7AE41E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21F49"/>
    <w:multiLevelType w:val="hybridMultilevel"/>
    <w:tmpl w:val="BCFED21E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0E7E53"/>
    <w:multiLevelType w:val="hybridMultilevel"/>
    <w:tmpl w:val="3A821166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75A80"/>
    <w:multiLevelType w:val="hybridMultilevel"/>
    <w:tmpl w:val="5E46F6DC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A15A5"/>
    <w:multiLevelType w:val="hybridMultilevel"/>
    <w:tmpl w:val="027226E6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6F2E6C"/>
    <w:multiLevelType w:val="hybridMultilevel"/>
    <w:tmpl w:val="52A4EDF8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D3CFA"/>
    <w:multiLevelType w:val="hybridMultilevel"/>
    <w:tmpl w:val="E5684F62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16DFE"/>
    <w:multiLevelType w:val="hybridMultilevel"/>
    <w:tmpl w:val="CB54D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FB32F6"/>
    <w:multiLevelType w:val="hybridMultilevel"/>
    <w:tmpl w:val="A0A204B0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8D61D5"/>
    <w:multiLevelType w:val="hybridMultilevel"/>
    <w:tmpl w:val="C798CB54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1D1F56"/>
    <w:multiLevelType w:val="hybridMultilevel"/>
    <w:tmpl w:val="A0DE11B2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8410D1"/>
    <w:multiLevelType w:val="hybridMultilevel"/>
    <w:tmpl w:val="9C366400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4022B5"/>
    <w:multiLevelType w:val="hybridMultilevel"/>
    <w:tmpl w:val="3FF4E080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5D523A"/>
    <w:multiLevelType w:val="hybridMultilevel"/>
    <w:tmpl w:val="8CA884FC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2A58D2"/>
    <w:multiLevelType w:val="hybridMultilevel"/>
    <w:tmpl w:val="62BE6D50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5B53C5"/>
    <w:multiLevelType w:val="hybridMultilevel"/>
    <w:tmpl w:val="D08C4966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2E695E"/>
    <w:multiLevelType w:val="hybridMultilevel"/>
    <w:tmpl w:val="FDB22DAA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7A2E92"/>
    <w:multiLevelType w:val="hybridMultilevel"/>
    <w:tmpl w:val="C4F81352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661A8"/>
    <w:multiLevelType w:val="hybridMultilevel"/>
    <w:tmpl w:val="86A853FC"/>
    <w:lvl w:ilvl="0" w:tplc="A32C6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CC377B"/>
    <w:multiLevelType w:val="hybridMultilevel"/>
    <w:tmpl w:val="533C8B38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7936FF"/>
    <w:multiLevelType w:val="hybridMultilevel"/>
    <w:tmpl w:val="4A3C4018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B2A9BE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71DF7"/>
    <w:multiLevelType w:val="hybridMultilevel"/>
    <w:tmpl w:val="783AEC12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45349"/>
    <w:multiLevelType w:val="hybridMultilevel"/>
    <w:tmpl w:val="9E409EA6"/>
    <w:lvl w:ilvl="0" w:tplc="C77EA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35"/>
  </w:num>
  <w:num w:numId="4">
    <w:abstractNumId w:val="45"/>
  </w:num>
  <w:num w:numId="5">
    <w:abstractNumId w:val="10"/>
  </w:num>
  <w:num w:numId="6">
    <w:abstractNumId w:val="22"/>
  </w:num>
  <w:num w:numId="7">
    <w:abstractNumId w:val="4"/>
  </w:num>
  <w:num w:numId="8">
    <w:abstractNumId w:val="20"/>
  </w:num>
  <w:num w:numId="9">
    <w:abstractNumId w:val="6"/>
  </w:num>
  <w:num w:numId="10">
    <w:abstractNumId w:val="33"/>
  </w:num>
  <w:num w:numId="11">
    <w:abstractNumId w:val="28"/>
  </w:num>
  <w:num w:numId="12">
    <w:abstractNumId w:val="7"/>
  </w:num>
  <w:num w:numId="13">
    <w:abstractNumId w:val="32"/>
  </w:num>
  <w:num w:numId="14">
    <w:abstractNumId w:val="38"/>
  </w:num>
  <w:num w:numId="15">
    <w:abstractNumId w:val="43"/>
  </w:num>
  <w:num w:numId="16">
    <w:abstractNumId w:val="40"/>
  </w:num>
  <w:num w:numId="17">
    <w:abstractNumId w:val="1"/>
  </w:num>
  <w:num w:numId="18">
    <w:abstractNumId w:val="17"/>
  </w:num>
  <w:num w:numId="19">
    <w:abstractNumId w:val="11"/>
  </w:num>
  <w:num w:numId="20">
    <w:abstractNumId w:val="3"/>
  </w:num>
  <w:num w:numId="21">
    <w:abstractNumId w:val="15"/>
  </w:num>
  <w:num w:numId="22">
    <w:abstractNumId w:val="36"/>
  </w:num>
  <w:num w:numId="23">
    <w:abstractNumId w:val="34"/>
  </w:num>
  <w:num w:numId="24">
    <w:abstractNumId w:val="39"/>
  </w:num>
  <w:num w:numId="25">
    <w:abstractNumId w:val="19"/>
  </w:num>
  <w:num w:numId="26">
    <w:abstractNumId w:val="41"/>
  </w:num>
  <w:num w:numId="27">
    <w:abstractNumId w:val="37"/>
  </w:num>
  <w:num w:numId="28">
    <w:abstractNumId w:val="12"/>
  </w:num>
  <w:num w:numId="29">
    <w:abstractNumId w:val="44"/>
  </w:num>
  <w:num w:numId="30">
    <w:abstractNumId w:val="2"/>
  </w:num>
  <w:num w:numId="31">
    <w:abstractNumId w:val="18"/>
  </w:num>
  <w:num w:numId="32">
    <w:abstractNumId w:val="8"/>
  </w:num>
  <w:num w:numId="33">
    <w:abstractNumId w:val="23"/>
  </w:num>
  <w:num w:numId="34">
    <w:abstractNumId w:val="0"/>
  </w:num>
  <w:num w:numId="35">
    <w:abstractNumId w:val="16"/>
  </w:num>
  <w:num w:numId="36">
    <w:abstractNumId w:val="14"/>
  </w:num>
  <w:num w:numId="37">
    <w:abstractNumId w:val="9"/>
  </w:num>
  <w:num w:numId="38">
    <w:abstractNumId w:val="24"/>
  </w:num>
  <w:num w:numId="39">
    <w:abstractNumId w:val="26"/>
  </w:num>
  <w:num w:numId="40">
    <w:abstractNumId w:val="29"/>
  </w:num>
  <w:num w:numId="41">
    <w:abstractNumId w:val="21"/>
  </w:num>
  <w:num w:numId="42">
    <w:abstractNumId w:val="25"/>
  </w:num>
  <w:num w:numId="43">
    <w:abstractNumId w:val="30"/>
  </w:num>
  <w:num w:numId="44">
    <w:abstractNumId w:val="42"/>
  </w:num>
  <w:num w:numId="45">
    <w:abstractNumId w:val="5"/>
  </w:num>
  <w:num w:numId="46">
    <w:abstractNumId w:val="13"/>
  </w:num>
  <w:num w:numId="47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D7F57"/>
    <w:rsid w:val="00002E7A"/>
    <w:rsid w:val="000115D2"/>
    <w:rsid w:val="00016251"/>
    <w:rsid w:val="00034CAD"/>
    <w:rsid w:val="00047BFF"/>
    <w:rsid w:val="00066646"/>
    <w:rsid w:val="000706BA"/>
    <w:rsid w:val="000818D6"/>
    <w:rsid w:val="00081EB9"/>
    <w:rsid w:val="00087A84"/>
    <w:rsid w:val="000B7A67"/>
    <w:rsid w:val="000C1244"/>
    <w:rsid w:val="000C750B"/>
    <w:rsid w:val="000D562E"/>
    <w:rsid w:val="000E18A2"/>
    <w:rsid w:val="000E4C36"/>
    <w:rsid w:val="000F36F9"/>
    <w:rsid w:val="00112E19"/>
    <w:rsid w:val="00112FC3"/>
    <w:rsid w:val="00123F3B"/>
    <w:rsid w:val="00124F7C"/>
    <w:rsid w:val="00144D38"/>
    <w:rsid w:val="00144ECA"/>
    <w:rsid w:val="00152AA8"/>
    <w:rsid w:val="001545F6"/>
    <w:rsid w:val="00162DCE"/>
    <w:rsid w:val="001675C5"/>
    <w:rsid w:val="00175ECE"/>
    <w:rsid w:val="00184982"/>
    <w:rsid w:val="00197B1F"/>
    <w:rsid w:val="001B2115"/>
    <w:rsid w:val="001C4ECA"/>
    <w:rsid w:val="001C771C"/>
    <w:rsid w:val="001C7E4B"/>
    <w:rsid w:val="00254ABE"/>
    <w:rsid w:val="00291D58"/>
    <w:rsid w:val="002A1A15"/>
    <w:rsid w:val="002A58F5"/>
    <w:rsid w:val="002D0BC0"/>
    <w:rsid w:val="002D2B3A"/>
    <w:rsid w:val="002D7E20"/>
    <w:rsid w:val="002E4EC5"/>
    <w:rsid w:val="002F1411"/>
    <w:rsid w:val="003064C9"/>
    <w:rsid w:val="00320FEF"/>
    <w:rsid w:val="00322C51"/>
    <w:rsid w:val="00323B32"/>
    <w:rsid w:val="00345611"/>
    <w:rsid w:val="00353F6F"/>
    <w:rsid w:val="00357279"/>
    <w:rsid w:val="00362602"/>
    <w:rsid w:val="003629A7"/>
    <w:rsid w:val="003671C9"/>
    <w:rsid w:val="003818F8"/>
    <w:rsid w:val="00394D7E"/>
    <w:rsid w:val="003A0495"/>
    <w:rsid w:val="003A5367"/>
    <w:rsid w:val="003A76D4"/>
    <w:rsid w:val="003B0516"/>
    <w:rsid w:val="003B34A2"/>
    <w:rsid w:val="003B6D92"/>
    <w:rsid w:val="003C2F73"/>
    <w:rsid w:val="003D1C37"/>
    <w:rsid w:val="003D7210"/>
    <w:rsid w:val="003F0102"/>
    <w:rsid w:val="003F0CBF"/>
    <w:rsid w:val="003F1744"/>
    <w:rsid w:val="003F4902"/>
    <w:rsid w:val="00411A7C"/>
    <w:rsid w:val="004128F4"/>
    <w:rsid w:val="00414F44"/>
    <w:rsid w:val="00416874"/>
    <w:rsid w:val="004316F3"/>
    <w:rsid w:val="00437578"/>
    <w:rsid w:val="0044129D"/>
    <w:rsid w:val="0044398D"/>
    <w:rsid w:val="00451CBD"/>
    <w:rsid w:val="00454F7E"/>
    <w:rsid w:val="00455066"/>
    <w:rsid w:val="00464E24"/>
    <w:rsid w:val="00481467"/>
    <w:rsid w:val="0048751A"/>
    <w:rsid w:val="00487BF8"/>
    <w:rsid w:val="004A13C9"/>
    <w:rsid w:val="004A44BD"/>
    <w:rsid w:val="004B4533"/>
    <w:rsid w:val="004B5755"/>
    <w:rsid w:val="004C10A2"/>
    <w:rsid w:val="004C3DBC"/>
    <w:rsid w:val="004D2C70"/>
    <w:rsid w:val="004E0811"/>
    <w:rsid w:val="004F0EF7"/>
    <w:rsid w:val="004F6494"/>
    <w:rsid w:val="00506008"/>
    <w:rsid w:val="00514D3A"/>
    <w:rsid w:val="005342C1"/>
    <w:rsid w:val="00542BF3"/>
    <w:rsid w:val="00546945"/>
    <w:rsid w:val="00555FED"/>
    <w:rsid w:val="005718D9"/>
    <w:rsid w:val="00576C7D"/>
    <w:rsid w:val="00583522"/>
    <w:rsid w:val="0059257A"/>
    <w:rsid w:val="005970C5"/>
    <w:rsid w:val="005972FB"/>
    <w:rsid w:val="005B53B2"/>
    <w:rsid w:val="005C6144"/>
    <w:rsid w:val="005E55FA"/>
    <w:rsid w:val="005E6235"/>
    <w:rsid w:val="005F7D39"/>
    <w:rsid w:val="00607BEE"/>
    <w:rsid w:val="006103F7"/>
    <w:rsid w:val="006246DE"/>
    <w:rsid w:val="00641464"/>
    <w:rsid w:val="00647806"/>
    <w:rsid w:val="0065502B"/>
    <w:rsid w:val="00683DF6"/>
    <w:rsid w:val="006A2296"/>
    <w:rsid w:val="006A40D7"/>
    <w:rsid w:val="006B2DFA"/>
    <w:rsid w:val="006D3B2F"/>
    <w:rsid w:val="006E37B7"/>
    <w:rsid w:val="006E798C"/>
    <w:rsid w:val="006F0277"/>
    <w:rsid w:val="00700993"/>
    <w:rsid w:val="00704D3B"/>
    <w:rsid w:val="007052FC"/>
    <w:rsid w:val="007063E6"/>
    <w:rsid w:val="0072236E"/>
    <w:rsid w:val="007357E2"/>
    <w:rsid w:val="007374E0"/>
    <w:rsid w:val="00742040"/>
    <w:rsid w:val="007447B2"/>
    <w:rsid w:val="00760EB8"/>
    <w:rsid w:val="00786EC7"/>
    <w:rsid w:val="00787D5B"/>
    <w:rsid w:val="007B76F2"/>
    <w:rsid w:val="007D2A4B"/>
    <w:rsid w:val="007D6F0B"/>
    <w:rsid w:val="007E3956"/>
    <w:rsid w:val="007F166A"/>
    <w:rsid w:val="007F19CC"/>
    <w:rsid w:val="007F4183"/>
    <w:rsid w:val="00856CA0"/>
    <w:rsid w:val="00857062"/>
    <w:rsid w:val="00860331"/>
    <w:rsid w:val="008A0B54"/>
    <w:rsid w:val="008A21BD"/>
    <w:rsid w:val="008A2574"/>
    <w:rsid w:val="008B713C"/>
    <w:rsid w:val="008B76E7"/>
    <w:rsid w:val="008D3358"/>
    <w:rsid w:val="008D6DDA"/>
    <w:rsid w:val="008E0B0B"/>
    <w:rsid w:val="008E4004"/>
    <w:rsid w:val="008F6D41"/>
    <w:rsid w:val="00903CE3"/>
    <w:rsid w:val="009354F8"/>
    <w:rsid w:val="00950750"/>
    <w:rsid w:val="00977514"/>
    <w:rsid w:val="00982DE8"/>
    <w:rsid w:val="009918B7"/>
    <w:rsid w:val="009A3325"/>
    <w:rsid w:val="009B6026"/>
    <w:rsid w:val="009C4A17"/>
    <w:rsid w:val="009D4311"/>
    <w:rsid w:val="009F33D4"/>
    <w:rsid w:val="009F5B16"/>
    <w:rsid w:val="009F609B"/>
    <w:rsid w:val="009F79E6"/>
    <w:rsid w:val="00A0228C"/>
    <w:rsid w:val="00A02AF2"/>
    <w:rsid w:val="00A06038"/>
    <w:rsid w:val="00A0619F"/>
    <w:rsid w:val="00A149AD"/>
    <w:rsid w:val="00A201A3"/>
    <w:rsid w:val="00A426F2"/>
    <w:rsid w:val="00A5357D"/>
    <w:rsid w:val="00A7611A"/>
    <w:rsid w:val="00A80C7C"/>
    <w:rsid w:val="00AA18D8"/>
    <w:rsid w:val="00AB1C4E"/>
    <w:rsid w:val="00AC4B82"/>
    <w:rsid w:val="00AC7ABC"/>
    <w:rsid w:val="00AC7BF0"/>
    <w:rsid w:val="00AD7F57"/>
    <w:rsid w:val="00B0207F"/>
    <w:rsid w:val="00B24459"/>
    <w:rsid w:val="00B31E18"/>
    <w:rsid w:val="00B32CAD"/>
    <w:rsid w:val="00B336A1"/>
    <w:rsid w:val="00B41AF9"/>
    <w:rsid w:val="00B447D4"/>
    <w:rsid w:val="00B5316A"/>
    <w:rsid w:val="00B6136E"/>
    <w:rsid w:val="00B752D2"/>
    <w:rsid w:val="00B7551A"/>
    <w:rsid w:val="00BA7CE3"/>
    <w:rsid w:val="00BB207A"/>
    <w:rsid w:val="00BC3546"/>
    <w:rsid w:val="00BC4460"/>
    <w:rsid w:val="00BD28DB"/>
    <w:rsid w:val="00BE20BC"/>
    <w:rsid w:val="00BF2045"/>
    <w:rsid w:val="00C0607E"/>
    <w:rsid w:val="00C06688"/>
    <w:rsid w:val="00C2417D"/>
    <w:rsid w:val="00C26C0C"/>
    <w:rsid w:val="00C35406"/>
    <w:rsid w:val="00C42A41"/>
    <w:rsid w:val="00C461AA"/>
    <w:rsid w:val="00C701C8"/>
    <w:rsid w:val="00C76E06"/>
    <w:rsid w:val="00C81AAE"/>
    <w:rsid w:val="00C961E6"/>
    <w:rsid w:val="00C96F98"/>
    <w:rsid w:val="00CA04D2"/>
    <w:rsid w:val="00CA2BEB"/>
    <w:rsid w:val="00CC1D3B"/>
    <w:rsid w:val="00CE4597"/>
    <w:rsid w:val="00CE51D2"/>
    <w:rsid w:val="00CF598B"/>
    <w:rsid w:val="00CF62CA"/>
    <w:rsid w:val="00D2189E"/>
    <w:rsid w:val="00D2517E"/>
    <w:rsid w:val="00D34C91"/>
    <w:rsid w:val="00D45038"/>
    <w:rsid w:val="00D570EE"/>
    <w:rsid w:val="00D64753"/>
    <w:rsid w:val="00D64B24"/>
    <w:rsid w:val="00D66785"/>
    <w:rsid w:val="00D71688"/>
    <w:rsid w:val="00D76C4E"/>
    <w:rsid w:val="00D77017"/>
    <w:rsid w:val="00D80164"/>
    <w:rsid w:val="00D84D12"/>
    <w:rsid w:val="00D86C66"/>
    <w:rsid w:val="00DA453B"/>
    <w:rsid w:val="00DA5B9E"/>
    <w:rsid w:val="00DB4346"/>
    <w:rsid w:val="00DC389E"/>
    <w:rsid w:val="00DD3794"/>
    <w:rsid w:val="00DE2392"/>
    <w:rsid w:val="00E13702"/>
    <w:rsid w:val="00E20A63"/>
    <w:rsid w:val="00E228D2"/>
    <w:rsid w:val="00E32145"/>
    <w:rsid w:val="00E3512B"/>
    <w:rsid w:val="00E36630"/>
    <w:rsid w:val="00E44925"/>
    <w:rsid w:val="00E50392"/>
    <w:rsid w:val="00E5481E"/>
    <w:rsid w:val="00E77BF2"/>
    <w:rsid w:val="00E858E7"/>
    <w:rsid w:val="00EA39A1"/>
    <w:rsid w:val="00EC720E"/>
    <w:rsid w:val="00ED6CFD"/>
    <w:rsid w:val="00EE4A23"/>
    <w:rsid w:val="00F06ABD"/>
    <w:rsid w:val="00F1106B"/>
    <w:rsid w:val="00F26468"/>
    <w:rsid w:val="00F47712"/>
    <w:rsid w:val="00F562E7"/>
    <w:rsid w:val="00F60644"/>
    <w:rsid w:val="00F636F3"/>
    <w:rsid w:val="00F718D2"/>
    <w:rsid w:val="00F973F6"/>
    <w:rsid w:val="00FA74B7"/>
    <w:rsid w:val="00FB0B06"/>
    <w:rsid w:val="00FB5E7E"/>
    <w:rsid w:val="00FB7610"/>
    <w:rsid w:val="00FC17F9"/>
    <w:rsid w:val="00FC4FFF"/>
    <w:rsid w:val="00FD0045"/>
    <w:rsid w:val="00FD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90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F4902"/>
    <w:pPr>
      <w:ind w:left="366" w:right="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9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4902"/>
    <w:rPr>
      <w:sz w:val="24"/>
      <w:szCs w:val="24"/>
    </w:rPr>
  </w:style>
  <w:style w:type="paragraph" w:styleId="a5">
    <w:name w:val="List Paragraph"/>
    <w:basedOn w:val="a"/>
    <w:uiPriority w:val="34"/>
    <w:qFormat/>
    <w:rsid w:val="003F4902"/>
    <w:pPr>
      <w:ind w:left="118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3F4902"/>
  </w:style>
  <w:style w:type="paragraph" w:styleId="a6">
    <w:name w:val="No Spacing"/>
    <w:uiPriority w:val="1"/>
    <w:qFormat/>
    <w:rsid w:val="00FC17F9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17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table" w:styleId="a7">
    <w:name w:val="Table Grid"/>
    <w:basedOn w:val="a1"/>
    <w:uiPriority w:val="39"/>
    <w:rsid w:val="0059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87A8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D7E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E2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D7E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7E20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0818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18D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Малюкова Наталья</dc:creator>
  <cp:lastModifiedBy>Admin</cp:lastModifiedBy>
  <cp:revision>9</cp:revision>
  <dcterms:created xsi:type="dcterms:W3CDTF">2022-11-28T14:00:00Z</dcterms:created>
  <dcterms:modified xsi:type="dcterms:W3CDTF">2023-10-16T07:58:00Z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2020-05-07T00:00:00Z</vt:filetime>
  </property>
</Properties>
</file>