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-108" w:type="dxa"/>
        <w:tblLook w:val="04A0"/>
      </w:tblPr>
      <w:tblGrid>
        <w:gridCol w:w="2474"/>
        <w:gridCol w:w="406"/>
        <w:gridCol w:w="6895"/>
      </w:tblGrid>
      <w:tr w:rsidR="00F604C0" w:rsidTr="00F604C0">
        <w:trPr>
          <w:trHeight w:val="1703"/>
        </w:trPr>
        <w:tc>
          <w:tcPr>
            <w:tcW w:w="2474" w:type="dxa"/>
            <w:hideMark/>
          </w:tcPr>
          <w:p w:rsidR="00F604C0" w:rsidRDefault="00F604C0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422402</wp:posOffset>
                  </wp:positionH>
                  <wp:positionV relativeFrom="paragraph">
                    <wp:posOffset>9525</wp:posOffset>
                  </wp:positionV>
                  <wp:extent cx="1048004" cy="729361"/>
                  <wp:effectExtent l="38100" t="0" r="18796" b="204089"/>
                  <wp:wrapTight wrapText="bothSides">
                    <wp:wrapPolygon edited="0">
                      <wp:start x="-393" y="0"/>
                      <wp:lineTo x="-785" y="27644"/>
                      <wp:lineTo x="21987" y="27644"/>
                      <wp:lineTo x="21987" y="9027"/>
                      <wp:lineTo x="21595" y="564"/>
                      <wp:lineTo x="21595" y="0"/>
                      <wp:lineTo x="-393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04" cy="7293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55049" w:rsidRPr="00E55049">
              <w:rPr>
                <w:rFonts w:ascii="Calibri" w:eastAsia="Calibri" w:hAnsi="Calibri" w:cs="Arial"/>
                <w:sz w:val="20"/>
                <w:szCs w:val="20"/>
              </w:rPr>
              <w:pict>
                <v:line id="Line 2" o:spid="_x0000_s1026" style="position:absolute;flip:y;z-index:251658240;visibility:visible;mso-position-horizontal-relative:text;mso-position-vertical-relative:text" from="3.45pt,88.95pt" to="480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" strokeweight="4.5pt">
                  <v:stroke linestyle="thinThick"/>
                </v:line>
              </w:pic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604C0" w:rsidRDefault="00F604C0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</w:p>
        </w:tc>
        <w:tc>
          <w:tcPr>
            <w:tcW w:w="68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F604C0" w:rsidRDefault="00CF34C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886460</wp:posOffset>
                  </wp:positionV>
                  <wp:extent cx="2720975" cy="2101850"/>
                  <wp:effectExtent l="19050" t="0" r="3175" b="0"/>
                  <wp:wrapNone/>
                  <wp:docPr id="1" name="Рисунок 0" descr="2023-10-1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10-16_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04C0">
              <w:rPr>
                <w:b/>
                <w:i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</w:t>
            </w:r>
            <w:r w:rsidR="00F604C0">
              <w:rPr>
                <w:b/>
                <w:i/>
                <w:caps/>
                <w:sz w:val="28"/>
                <w:szCs w:val="28"/>
              </w:rPr>
              <w:t>Учебный центр</w:t>
            </w:r>
            <w:r w:rsidR="00F604C0">
              <w:rPr>
                <w:b/>
                <w:i/>
                <w:sz w:val="28"/>
                <w:szCs w:val="28"/>
              </w:rPr>
              <w:t xml:space="preserve"> «ЭНЕРГИЯ»</w:t>
            </w:r>
          </w:p>
        </w:tc>
      </w:tr>
    </w:tbl>
    <w:p w:rsidR="00F604C0" w:rsidRDefault="00F604C0" w:rsidP="00F604C0">
      <w:pPr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F604C0" w:rsidTr="00F604C0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F604C0" w:rsidTr="00F604C0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F604C0" w:rsidTr="00F604C0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CF34C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 </w:t>
            </w:r>
            <w:r w:rsidR="00F604C0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F604C0" w:rsidTr="00F604C0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F604C0" w:rsidRDefault="00F604C0" w:rsidP="00F60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04C0" w:rsidRDefault="00F604C0" w:rsidP="00F60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04C0" w:rsidRDefault="00F604C0" w:rsidP="00F60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04C0" w:rsidRDefault="00F604C0" w:rsidP="00F60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C17F9" w:rsidRPr="00A53BE1" w:rsidRDefault="00FC17F9" w:rsidP="00197B1F">
      <w:pPr>
        <w:pStyle w:val="a6"/>
        <w:ind w:right="52"/>
        <w:jc w:val="both"/>
        <w:rPr>
          <w:rFonts w:ascii="Times New Roman" w:hAnsi="Times New Roman" w:cs="Times New Roman"/>
          <w:sz w:val="24"/>
          <w:szCs w:val="24"/>
        </w:rPr>
      </w:pPr>
    </w:p>
    <w:p w:rsidR="00AD7F57" w:rsidRPr="00A53BE1" w:rsidRDefault="00AD7F57" w:rsidP="00066646">
      <w:pPr>
        <w:pStyle w:val="a3"/>
      </w:pPr>
    </w:p>
    <w:p w:rsidR="00AD7F57" w:rsidRPr="00A53BE1" w:rsidRDefault="00AD7F57" w:rsidP="00066646">
      <w:pPr>
        <w:pStyle w:val="a3"/>
      </w:pPr>
    </w:p>
    <w:p w:rsidR="00AD7F57" w:rsidRPr="00A53BE1" w:rsidRDefault="00AD7F57" w:rsidP="00066646">
      <w:pPr>
        <w:pStyle w:val="a3"/>
      </w:pPr>
    </w:p>
    <w:p w:rsidR="00AD7F57" w:rsidRDefault="00AD7F57" w:rsidP="00066646">
      <w:pPr>
        <w:pStyle w:val="a3"/>
      </w:pPr>
    </w:p>
    <w:p w:rsidR="00F604C0" w:rsidRPr="00A53BE1" w:rsidRDefault="00F604C0" w:rsidP="00066646">
      <w:pPr>
        <w:pStyle w:val="a3"/>
      </w:pPr>
    </w:p>
    <w:p w:rsidR="00AD7F57" w:rsidRPr="00A53BE1" w:rsidRDefault="00AD7F57" w:rsidP="00066646">
      <w:pPr>
        <w:pStyle w:val="a3"/>
      </w:pPr>
    </w:p>
    <w:p w:rsidR="00AD7F57" w:rsidRDefault="00AD7F57" w:rsidP="00066646">
      <w:pPr>
        <w:pStyle w:val="a3"/>
      </w:pPr>
    </w:p>
    <w:p w:rsidR="004A7BD4" w:rsidRDefault="004A7BD4" w:rsidP="00066646">
      <w:pPr>
        <w:pStyle w:val="a3"/>
      </w:pPr>
    </w:p>
    <w:p w:rsidR="004A7BD4" w:rsidRPr="00A53BE1" w:rsidRDefault="004A7BD4" w:rsidP="00066646">
      <w:pPr>
        <w:pStyle w:val="a3"/>
      </w:pPr>
    </w:p>
    <w:p w:rsidR="00AD7F57" w:rsidRPr="00A53BE1" w:rsidRDefault="00AD7F57" w:rsidP="00066646">
      <w:pPr>
        <w:pStyle w:val="a3"/>
      </w:pPr>
    </w:p>
    <w:p w:rsidR="00AD7F57" w:rsidRPr="00A53BE1" w:rsidRDefault="00AD7F57" w:rsidP="00066646">
      <w:pPr>
        <w:pStyle w:val="a3"/>
        <w:spacing w:before="4"/>
      </w:pPr>
    </w:p>
    <w:p w:rsidR="009F2EC3" w:rsidRDefault="009F2EC3" w:rsidP="00197B1F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ПРОГРАММА</w:t>
      </w:r>
    </w:p>
    <w:p w:rsidR="00AD7F57" w:rsidRPr="00954C20" w:rsidRDefault="00FA7F47" w:rsidP="00197B1F">
      <w:pPr>
        <w:pStyle w:val="a3"/>
        <w:jc w:val="center"/>
        <w:rPr>
          <w:b/>
          <w:sz w:val="28"/>
        </w:rPr>
      </w:pPr>
      <w:r>
        <w:rPr>
          <w:b/>
          <w:bCs/>
          <w:sz w:val="28"/>
        </w:rPr>
        <w:t>п</w:t>
      </w:r>
      <w:r w:rsidR="009F2EC3">
        <w:rPr>
          <w:b/>
          <w:bCs/>
          <w:sz w:val="28"/>
        </w:rPr>
        <w:t>роверки</w:t>
      </w:r>
      <w:r w:rsidR="005C6750">
        <w:rPr>
          <w:b/>
          <w:bCs/>
          <w:sz w:val="28"/>
        </w:rPr>
        <w:t xml:space="preserve"> знания</w:t>
      </w:r>
      <w:r w:rsidR="007064A1" w:rsidRPr="00954C20">
        <w:rPr>
          <w:b/>
          <w:bCs/>
          <w:sz w:val="28"/>
        </w:rPr>
        <w:t xml:space="preserve"> требований охраны труда </w:t>
      </w:r>
      <w:r w:rsidR="007D1BFE">
        <w:rPr>
          <w:b/>
          <w:bCs/>
          <w:sz w:val="28"/>
        </w:rPr>
        <w:t>по вопросам оказания первой помощи пострадавшим</w:t>
      </w:r>
    </w:p>
    <w:p w:rsidR="00AD7F57" w:rsidRPr="00954C20" w:rsidRDefault="00AD7F57" w:rsidP="00066646">
      <w:pPr>
        <w:pStyle w:val="a3"/>
        <w:rPr>
          <w:b/>
          <w:sz w:val="28"/>
        </w:rPr>
      </w:pPr>
    </w:p>
    <w:p w:rsidR="00AD7F57" w:rsidRPr="00A53BE1" w:rsidRDefault="00AD7F57" w:rsidP="00066646">
      <w:pPr>
        <w:pStyle w:val="a3"/>
        <w:rPr>
          <w:b/>
        </w:rPr>
      </w:pPr>
    </w:p>
    <w:p w:rsidR="00AD7F57" w:rsidRPr="00A53BE1" w:rsidRDefault="00AD7F57" w:rsidP="00066646">
      <w:pPr>
        <w:pStyle w:val="a3"/>
        <w:rPr>
          <w:b/>
        </w:rPr>
      </w:pPr>
    </w:p>
    <w:p w:rsidR="00AD7F57" w:rsidRPr="00A53BE1" w:rsidRDefault="00AD7F57" w:rsidP="00066646">
      <w:pPr>
        <w:pStyle w:val="a3"/>
        <w:rPr>
          <w:b/>
        </w:rPr>
      </w:pPr>
    </w:p>
    <w:p w:rsidR="00AD7F57" w:rsidRPr="00A53BE1" w:rsidRDefault="00AD7F57" w:rsidP="00066646">
      <w:pPr>
        <w:pStyle w:val="a3"/>
        <w:rPr>
          <w:b/>
        </w:rPr>
      </w:pPr>
    </w:p>
    <w:p w:rsidR="00AD7F57" w:rsidRPr="00A53BE1" w:rsidRDefault="00AD7F57" w:rsidP="00066646">
      <w:pPr>
        <w:pStyle w:val="a3"/>
        <w:rPr>
          <w:b/>
        </w:rPr>
      </w:pPr>
    </w:p>
    <w:p w:rsidR="00AD7F57" w:rsidRPr="00A53BE1" w:rsidRDefault="00AD7F57" w:rsidP="00066646">
      <w:pPr>
        <w:pStyle w:val="a3"/>
        <w:rPr>
          <w:b/>
        </w:rPr>
      </w:pPr>
    </w:p>
    <w:p w:rsidR="00AD7F57" w:rsidRPr="00A53BE1" w:rsidRDefault="00AD7F57" w:rsidP="00066646">
      <w:pPr>
        <w:pStyle w:val="a3"/>
        <w:rPr>
          <w:b/>
        </w:rPr>
      </w:pPr>
    </w:p>
    <w:p w:rsidR="00AD7F57" w:rsidRPr="00A53BE1" w:rsidRDefault="00AD7F57" w:rsidP="00066646">
      <w:pPr>
        <w:pStyle w:val="a3"/>
        <w:rPr>
          <w:b/>
        </w:rPr>
      </w:pPr>
    </w:p>
    <w:p w:rsidR="00AD7F57" w:rsidRPr="00A53BE1" w:rsidRDefault="00AD7F57" w:rsidP="00066646">
      <w:pPr>
        <w:pStyle w:val="a3"/>
        <w:rPr>
          <w:b/>
        </w:rPr>
      </w:pPr>
    </w:p>
    <w:p w:rsidR="00AD7F57" w:rsidRPr="00A53BE1" w:rsidRDefault="00AD7F57" w:rsidP="00066646">
      <w:pPr>
        <w:pStyle w:val="a3"/>
        <w:rPr>
          <w:b/>
        </w:rPr>
      </w:pPr>
    </w:p>
    <w:p w:rsidR="00AD7F57" w:rsidRDefault="00AD7F57" w:rsidP="00066646">
      <w:pPr>
        <w:pStyle w:val="a3"/>
        <w:rPr>
          <w:b/>
        </w:rPr>
      </w:pPr>
    </w:p>
    <w:p w:rsidR="00954C20" w:rsidRDefault="00954C20" w:rsidP="00066646">
      <w:pPr>
        <w:pStyle w:val="a3"/>
        <w:rPr>
          <w:b/>
        </w:rPr>
      </w:pPr>
    </w:p>
    <w:p w:rsidR="00954C20" w:rsidRDefault="00954C20" w:rsidP="00066646">
      <w:pPr>
        <w:pStyle w:val="a3"/>
        <w:rPr>
          <w:b/>
        </w:rPr>
      </w:pPr>
    </w:p>
    <w:p w:rsidR="00954C20" w:rsidRDefault="00954C20" w:rsidP="00066646">
      <w:pPr>
        <w:pStyle w:val="a3"/>
        <w:rPr>
          <w:b/>
        </w:rPr>
      </w:pPr>
    </w:p>
    <w:p w:rsidR="00954C20" w:rsidRPr="00A53BE1" w:rsidRDefault="00954C20" w:rsidP="00066646">
      <w:pPr>
        <w:pStyle w:val="a3"/>
        <w:rPr>
          <w:b/>
        </w:rPr>
      </w:pPr>
    </w:p>
    <w:p w:rsidR="00197B1F" w:rsidRPr="00A53BE1" w:rsidRDefault="00197B1F" w:rsidP="00066646">
      <w:pPr>
        <w:pStyle w:val="a3"/>
        <w:rPr>
          <w:b/>
        </w:rPr>
      </w:pPr>
    </w:p>
    <w:p w:rsidR="008C438D" w:rsidRDefault="008C438D" w:rsidP="00197B1F">
      <w:pPr>
        <w:pStyle w:val="a3"/>
        <w:ind w:right="52"/>
        <w:jc w:val="center"/>
      </w:pPr>
    </w:p>
    <w:p w:rsidR="00214B90" w:rsidRPr="00F604C0" w:rsidRDefault="00F604C0" w:rsidP="00214B90">
      <w:pPr>
        <w:pStyle w:val="a6"/>
        <w:ind w:right="5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4C0">
        <w:rPr>
          <w:rFonts w:ascii="Times New Roman" w:hAnsi="Times New Roman" w:cs="Times New Roman"/>
          <w:i/>
          <w:sz w:val="24"/>
          <w:szCs w:val="24"/>
        </w:rPr>
        <w:t>Г</w:t>
      </w:r>
      <w:r w:rsidR="00214B90" w:rsidRPr="00F604C0">
        <w:rPr>
          <w:rFonts w:ascii="Times New Roman" w:hAnsi="Times New Roman" w:cs="Times New Roman"/>
          <w:i/>
          <w:sz w:val="24"/>
          <w:szCs w:val="24"/>
        </w:rPr>
        <w:t>ород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Самара</w:t>
      </w:r>
    </w:p>
    <w:p w:rsidR="00214B90" w:rsidRPr="00F604C0" w:rsidRDefault="00F604C0" w:rsidP="00214B90">
      <w:pPr>
        <w:pStyle w:val="a6"/>
        <w:ind w:right="5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4C0">
        <w:rPr>
          <w:rFonts w:ascii="Times New Roman" w:hAnsi="Times New Roman" w:cs="Times New Roman"/>
          <w:i/>
          <w:sz w:val="24"/>
          <w:szCs w:val="24"/>
        </w:rPr>
        <w:t>Г</w:t>
      </w:r>
      <w:r w:rsidR="00214B90" w:rsidRPr="00F604C0">
        <w:rPr>
          <w:rFonts w:ascii="Times New Roman" w:hAnsi="Times New Roman" w:cs="Times New Roman"/>
          <w:i/>
          <w:sz w:val="24"/>
          <w:szCs w:val="24"/>
        </w:rPr>
        <w:t>од</w:t>
      </w:r>
      <w:r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F604C0" w:rsidTr="008911E9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CF34CD" w:rsidP="008911E9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  <w:lang w:bidi="ar-SA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-751840</wp:posOffset>
                  </wp:positionH>
                  <wp:positionV relativeFrom="paragraph">
                    <wp:posOffset>-389890</wp:posOffset>
                  </wp:positionV>
                  <wp:extent cx="2720975" cy="2101850"/>
                  <wp:effectExtent l="19050" t="0" r="3175" b="0"/>
                  <wp:wrapNone/>
                  <wp:docPr id="2" name="Рисунок 0" descr="2023-10-1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10-16_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04C0"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F604C0" w:rsidTr="008911E9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F604C0" w:rsidTr="008911E9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CF34CD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F604C0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F604C0" w:rsidTr="008911E9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214B90" w:rsidRPr="0085430D" w:rsidRDefault="00214B90" w:rsidP="00214B90">
      <w:pPr>
        <w:pStyle w:val="a3"/>
        <w:jc w:val="right"/>
      </w:pPr>
    </w:p>
    <w:p w:rsidR="00AD7F57" w:rsidRPr="00A53BE1" w:rsidRDefault="00AD7F57" w:rsidP="00066646">
      <w:pPr>
        <w:pStyle w:val="a3"/>
        <w:spacing w:before="2"/>
      </w:pPr>
    </w:p>
    <w:p w:rsidR="00AD7F57" w:rsidRPr="00A53BE1" w:rsidRDefault="00DC389E" w:rsidP="00197B1F">
      <w:pPr>
        <w:spacing w:before="90"/>
        <w:jc w:val="center"/>
        <w:rPr>
          <w:b/>
          <w:sz w:val="24"/>
          <w:szCs w:val="24"/>
        </w:rPr>
      </w:pPr>
      <w:r w:rsidRPr="00A53BE1">
        <w:rPr>
          <w:b/>
          <w:sz w:val="24"/>
          <w:szCs w:val="24"/>
        </w:rPr>
        <w:t>1. Пояснительная записка</w:t>
      </w:r>
    </w:p>
    <w:p w:rsidR="00AD7F57" w:rsidRPr="00A53BE1" w:rsidRDefault="00AD7F57" w:rsidP="00066646">
      <w:pPr>
        <w:pStyle w:val="a3"/>
        <w:rPr>
          <w:b/>
        </w:rPr>
      </w:pPr>
    </w:p>
    <w:p w:rsidR="007064A1" w:rsidRPr="00A54F72" w:rsidRDefault="007064A1" w:rsidP="00A54F72">
      <w:pPr>
        <w:pStyle w:val="a6"/>
        <w:jc w:val="both"/>
        <w:rPr>
          <w:rFonts w:ascii="Times New Roman" w:hAnsi="Times New Roman" w:cs="Times New Roman"/>
          <w:sz w:val="24"/>
        </w:rPr>
      </w:pPr>
      <w:r w:rsidRPr="00A54F72">
        <w:rPr>
          <w:rFonts w:ascii="Times New Roman" w:hAnsi="Times New Roman" w:cs="Times New Roman"/>
          <w:sz w:val="24"/>
        </w:rPr>
        <w:t xml:space="preserve">1.1. </w:t>
      </w:r>
      <w:r w:rsidR="009F2EC3">
        <w:rPr>
          <w:rFonts w:ascii="Times New Roman" w:hAnsi="Times New Roman" w:cs="Times New Roman"/>
          <w:sz w:val="24"/>
        </w:rPr>
        <w:t xml:space="preserve">Программа </w:t>
      </w:r>
      <w:r w:rsidR="00FA7F47">
        <w:rPr>
          <w:rFonts w:ascii="Times New Roman" w:hAnsi="Times New Roman" w:cs="Times New Roman"/>
          <w:sz w:val="24"/>
        </w:rPr>
        <w:t>п</w:t>
      </w:r>
      <w:r w:rsidR="009F2EC3">
        <w:rPr>
          <w:rFonts w:ascii="Times New Roman" w:hAnsi="Times New Roman" w:cs="Times New Roman"/>
          <w:sz w:val="24"/>
        </w:rPr>
        <w:t>роверки</w:t>
      </w:r>
      <w:r w:rsidR="00587DC5">
        <w:rPr>
          <w:rFonts w:ascii="Times New Roman" w:hAnsi="Times New Roman" w:cs="Times New Roman"/>
          <w:sz w:val="24"/>
        </w:rPr>
        <w:t xml:space="preserve"> знания</w:t>
      </w:r>
      <w:r w:rsidRPr="00A54F72">
        <w:rPr>
          <w:rFonts w:ascii="Times New Roman" w:hAnsi="Times New Roman" w:cs="Times New Roman"/>
          <w:sz w:val="24"/>
        </w:rPr>
        <w:t xml:space="preserve"> требований охраны труда </w:t>
      </w:r>
      <w:r w:rsidR="007D1BFE">
        <w:rPr>
          <w:rFonts w:ascii="Times New Roman" w:hAnsi="Times New Roman" w:cs="Times New Roman"/>
          <w:sz w:val="24"/>
        </w:rPr>
        <w:t>по вопросам оказания первой помощи пострадавшим</w:t>
      </w:r>
      <w:r w:rsidRPr="00A54F72">
        <w:rPr>
          <w:rFonts w:ascii="Times New Roman" w:hAnsi="Times New Roman" w:cs="Times New Roman"/>
          <w:sz w:val="24"/>
        </w:rPr>
        <w:t xml:space="preserve"> (далее</w:t>
      </w:r>
      <w:r w:rsidR="00954C20" w:rsidRPr="00A54F72">
        <w:rPr>
          <w:rFonts w:ascii="Times New Roman" w:hAnsi="Times New Roman" w:cs="Times New Roman"/>
          <w:sz w:val="24"/>
        </w:rPr>
        <w:t xml:space="preserve"> – П</w:t>
      </w:r>
      <w:r w:rsidRPr="00A54F72">
        <w:rPr>
          <w:rFonts w:ascii="Times New Roman" w:hAnsi="Times New Roman" w:cs="Times New Roman"/>
          <w:sz w:val="24"/>
        </w:rPr>
        <w:t>рограмма) разработана в целях реализации требований Трудового кодекса Российской Федер</w:t>
      </w:r>
      <w:r w:rsidR="0002134B">
        <w:rPr>
          <w:rFonts w:ascii="Times New Roman" w:hAnsi="Times New Roman" w:cs="Times New Roman"/>
          <w:sz w:val="24"/>
        </w:rPr>
        <w:t>ации, Федерального закона от 24.07.</w:t>
      </w:r>
      <w:r w:rsidR="00337DD6">
        <w:rPr>
          <w:rFonts w:ascii="Times New Roman" w:hAnsi="Times New Roman" w:cs="Times New Roman"/>
          <w:sz w:val="24"/>
        </w:rPr>
        <w:t xml:space="preserve">1998 </w:t>
      </w:r>
      <w:r w:rsidRPr="00A54F72">
        <w:rPr>
          <w:rFonts w:ascii="Times New Roman" w:hAnsi="Times New Roman" w:cs="Times New Roman"/>
          <w:sz w:val="24"/>
        </w:rPr>
        <w:t xml:space="preserve">№ 125-ФЗ «Об обязательном социальном страховании от несчастных случаев на производстве и профессиональных заболеваний» и </w:t>
      </w:r>
      <w:r w:rsidR="00954C20" w:rsidRPr="00A54F72">
        <w:rPr>
          <w:rFonts w:ascii="Times New Roman" w:hAnsi="Times New Roman" w:cs="Times New Roman"/>
          <w:sz w:val="24"/>
        </w:rPr>
        <w:t>П</w:t>
      </w:r>
      <w:r w:rsidRPr="00A54F72">
        <w:rPr>
          <w:rFonts w:ascii="Times New Roman" w:hAnsi="Times New Roman" w:cs="Times New Roman"/>
          <w:sz w:val="24"/>
        </w:rPr>
        <w:t xml:space="preserve">орядка обучения по охране труда и проверки знаний требований охраны труда, утвержденного </w:t>
      </w:r>
      <w:r w:rsidR="00BC36F7">
        <w:rPr>
          <w:rFonts w:ascii="Times New Roman" w:hAnsi="Times New Roman" w:cs="Times New Roman"/>
          <w:sz w:val="24"/>
        </w:rPr>
        <w:t>Постановлением Правительства Российской Федерации от 24.12.2021 №2464.</w:t>
      </w:r>
    </w:p>
    <w:p w:rsidR="007064A1" w:rsidRPr="00A54F72" w:rsidRDefault="007064A1" w:rsidP="00A54F7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AD7F57" w:rsidRPr="00A54F72" w:rsidRDefault="007064A1" w:rsidP="00A54F72">
      <w:pPr>
        <w:pStyle w:val="a6"/>
        <w:jc w:val="both"/>
        <w:rPr>
          <w:rFonts w:ascii="Times New Roman" w:hAnsi="Times New Roman" w:cs="Times New Roman"/>
          <w:sz w:val="24"/>
        </w:rPr>
      </w:pPr>
      <w:r w:rsidRPr="00A54F72">
        <w:rPr>
          <w:rFonts w:ascii="Times New Roman" w:hAnsi="Times New Roman" w:cs="Times New Roman"/>
          <w:sz w:val="24"/>
        </w:rPr>
        <w:t xml:space="preserve">1.2. Целью обучения </w:t>
      </w:r>
      <w:r w:rsidR="00CD58CF" w:rsidRPr="00A54F72">
        <w:rPr>
          <w:rFonts w:ascii="Times New Roman" w:hAnsi="Times New Roman" w:cs="Times New Roman"/>
          <w:sz w:val="24"/>
        </w:rPr>
        <w:t xml:space="preserve">по Программе </w:t>
      </w:r>
      <w:r w:rsidRPr="00A54F72">
        <w:rPr>
          <w:rFonts w:ascii="Times New Roman" w:hAnsi="Times New Roman" w:cs="Times New Roman"/>
          <w:sz w:val="24"/>
        </w:rPr>
        <w:t>является приобретени</w:t>
      </w:r>
      <w:r w:rsidR="00CD58CF" w:rsidRPr="00A54F72">
        <w:rPr>
          <w:rFonts w:ascii="Times New Roman" w:hAnsi="Times New Roman" w:cs="Times New Roman"/>
          <w:sz w:val="24"/>
        </w:rPr>
        <w:t>е</w:t>
      </w:r>
      <w:r w:rsidRPr="00A54F72">
        <w:rPr>
          <w:rFonts w:ascii="Times New Roman" w:hAnsi="Times New Roman" w:cs="Times New Roman"/>
          <w:sz w:val="24"/>
        </w:rPr>
        <w:t xml:space="preserve"> слушателями необходимых знаний по охране труда для их применения в практической деятельности с целью обеспечения профилактических мер по сокращению производственного травматизма и профессиональной заболеваемости.</w:t>
      </w:r>
    </w:p>
    <w:p w:rsidR="007064A1" w:rsidRDefault="007064A1" w:rsidP="00A54F7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FE7C1F" w:rsidRDefault="00FE7C1F" w:rsidP="00A54F72">
      <w:pPr>
        <w:pStyle w:val="a6"/>
        <w:jc w:val="both"/>
        <w:rPr>
          <w:rFonts w:ascii="Times New Roman" w:hAnsi="Times New Roman" w:cs="Times New Roman"/>
          <w:sz w:val="24"/>
        </w:rPr>
      </w:pPr>
      <w:r w:rsidRPr="00FE7C1F">
        <w:rPr>
          <w:rFonts w:ascii="Times New Roman" w:hAnsi="Times New Roman" w:cs="Times New Roman"/>
          <w:sz w:val="24"/>
        </w:rPr>
        <w:t xml:space="preserve">1.3. Программа разработана, принята и </w:t>
      </w:r>
      <w:r w:rsidR="00F604C0">
        <w:rPr>
          <w:rFonts w:ascii="Times New Roman" w:hAnsi="Times New Roman" w:cs="Times New Roman"/>
          <w:sz w:val="24"/>
          <w:szCs w:val="24"/>
        </w:rPr>
        <w:t>АНО ДПО «УЦ «Энергия»</w:t>
      </w:r>
      <w:r w:rsidRPr="00FE7C1F">
        <w:rPr>
          <w:rFonts w:ascii="Times New Roman" w:hAnsi="Times New Roman" w:cs="Times New Roman"/>
          <w:sz w:val="24"/>
        </w:rPr>
        <w:t>; руководствуется положениями Федерального закона от 29.12.2012 № 273-ФЗ «Об образовании в Российской Федерации», Приказа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FE7C1F" w:rsidRPr="00A54F72" w:rsidRDefault="00FE7C1F" w:rsidP="00A54F7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7D1BFE" w:rsidRDefault="005970C5" w:rsidP="007D1BFE">
      <w:pPr>
        <w:pStyle w:val="a3"/>
        <w:jc w:val="both"/>
      </w:pPr>
      <w:r w:rsidRPr="00A54F72">
        <w:t>1.</w:t>
      </w:r>
      <w:r w:rsidR="00FE7C1F">
        <w:t>4</w:t>
      </w:r>
      <w:r w:rsidRPr="00A54F72">
        <w:t xml:space="preserve">. </w:t>
      </w:r>
      <w:r w:rsidR="007064A1" w:rsidRPr="00A54F72">
        <w:t xml:space="preserve">В результате прохождения обучения по Программе слушатели приобретают </w:t>
      </w:r>
      <w:r w:rsidR="007D1BFE" w:rsidRPr="00635FC0">
        <w:t>знани</w:t>
      </w:r>
      <w:r w:rsidR="007D1BFE">
        <w:t>я, умения</w:t>
      </w:r>
      <w:r w:rsidR="007D1BFE" w:rsidRPr="00635FC0">
        <w:t xml:space="preserve"> и навык</w:t>
      </w:r>
      <w:r w:rsidR="007D1BFE">
        <w:t>и</w:t>
      </w:r>
      <w:r w:rsidR="007D1BFE" w:rsidRPr="00635FC0">
        <w:t>, позволяющи</w:t>
      </w:r>
      <w:r w:rsidR="007D1BFE">
        <w:t>е</w:t>
      </w:r>
      <w:r w:rsidR="007D1BFE" w:rsidRPr="00635FC0">
        <w:t xml:space="preserve">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угрожающих их жизни и здоровью.</w:t>
      </w:r>
    </w:p>
    <w:p w:rsidR="00A54F72" w:rsidRPr="00A54F72" w:rsidRDefault="00A54F72" w:rsidP="00A54F7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7064A1" w:rsidRDefault="007064A1" w:rsidP="00A54F72">
      <w:pPr>
        <w:pStyle w:val="a6"/>
        <w:jc w:val="both"/>
        <w:rPr>
          <w:rFonts w:ascii="Times New Roman" w:hAnsi="Times New Roman" w:cs="Times New Roman"/>
          <w:sz w:val="24"/>
        </w:rPr>
      </w:pPr>
      <w:r w:rsidRPr="00A54F72">
        <w:rPr>
          <w:rFonts w:ascii="Times New Roman" w:hAnsi="Times New Roman" w:cs="Times New Roman"/>
          <w:sz w:val="24"/>
        </w:rPr>
        <w:t>1.</w:t>
      </w:r>
      <w:r w:rsidR="00FE7C1F">
        <w:rPr>
          <w:rFonts w:ascii="Times New Roman" w:hAnsi="Times New Roman" w:cs="Times New Roman"/>
          <w:sz w:val="24"/>
        </w:rPr>
        <w:t>5</w:t>
      </w:r>
      <w:r w:rsidR="009F2EC3">
        <w:rPr>
          <w:rFonts w:ascii="Times New Roman" w:hAnsi="Times New Roman" w:cs="Times New Roman"/>
          <w:sz w:val="24"/>
        </w:rPr>
        <w:t>. Образовательнаяорганизация, проводящая обучение по охране труда и проверку знани</w:t>
      </w:r>
      <w:r w:rsidR="005C6750">
        <w:rPr>
          <w:rFonts w:ascii="Times New Roman" w:hAnsi="Times New Roman" w:cs="Times New Roman"/>
          <w:sz w:val="24"/>
        </w:rPr>
        <w:t>я</w:t>
      </w:r>
      <w:r w:rsidR="009F2EC3">
        <w:rPr>
          <w:rFonts w:ascii="Times New Roman" w:hAnsi="Times New Roman" w:cs="Times New Roman"/>
          <w:sz w:val="24"/>
        </w:rPr>
        <w:t xml:space="preserve"> требований охраны труда, </w:t>
      </w:r>
      <w:r w:rsidRPr="00A54F72">
        <w:rPr>
          <w:rFonts w:ascii="Times New Roman" w:hAnsi="Times New Roman" w:cs="Times New Roman"/>
          <w:sz w:val="24"/>
        </w:rPr>
        <w:t xml:space="preserve">имеет лицензию на </w:t>
      </w:r>
      <w:r w:rsidR="009F2EC3">
        <w:rPr>
          <w:rFonts w:ascii="Times New Roman" w:hAnsi="Times New Roman" w:cs="Times New Roman"/>
          <w:sz w:val="24"/>
        </w:rPr>
        <w:t>осуществление</w:t>
      </w:r>
      <w:r w:rsidRPr="00A54F72">
        <w:rPr>
          <w:rFonts w:ascii="Times New Roman" w:hAnsi="Times New Roman" w:cs="Times New Roman"/>
          <w:sz w:val="24"/>
        </w:rPr>
        <w:t xml:space="preserve"> образовательной деятельности</w:t>
      </w:r>
      <w:r w:rsidR="009F2EC3">
        <w:rPr>
          <w:rFonts w:ascii="Times New Roman" w:hAnsi="Times New Roman" w:cs="Times New Roman"/>
          <w:sz w:val="24"/>
        </w:rPr>
        <w:t xml:space="preserve"> и аккредитована Минтрудом России на оказание услуг обучения работодателей и работников вопросам охраны труда</w:t>
      </w:r>
      <w:r w:rsidRPr="00A54F72">
        <w:rPr>
          <w:rFonts w:ascii="Times New Roman" w:hAnsi="Times New Roman" w:cs="Times New Roman"/>
          <w:sz w:val="24"/>
        </w:rPr>
        <w:t xml:space="preserve">. </w:t>
      </w:r>
    </w:p>
    <w:p w:rsidR="00A54F72" w:rsidRPr="00A54F72" w:rsidRDefault="00A54F72" w:rsidP="00A54F7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ED4F9F" w:rsidRDefault="007064A1" w:rsidP="00A54F72">
      <w:pPr>
        <w:pStyle w:val="a6"/>
        <w:jc w:val="both"/>
        <w:rPr>
          <w:rFonts w:ascii="Times New Roman" w:hAnsi="Times New Roman" w:cs="Times New Roman"/>
          <w:sz w:val="24"/>
        </w:rPr>
      </w:pPr>
      <w:r w:rsidRPr="00337DD6">
        <w:rPr>
          <w:rFonts w:ascii="Times New Roman" w:hAnsi="Times New Roman" w:cs="Times New Roman"/>
          <w:sz w:val="24"/>
        </w:rPr>
        <w:t>1.</w:t>
      </w:r>
      <w:r w:rsidR="00FE7C1F" w:rsidRPr="00337DD6">
        <w:rPr>
          <w:rFonts w:ascii="Times New Roman" w:hAnsi="Times New Roman" w:cs="Times New Roman"/>
          <w:sz w:val="24"/>
        </w:rPr>
        <w:t>6</w:t>
      </w:r>
      <w:r w:rsidRPr="00337DD6">
        <w:rPr>
          <w:rFonts w:ascii="Times New Roman" w:hAnsi="Times New Roman" w:cs="Times New Roman"/>
          <w:sz w:val="24"/>
        </w:rPr>
        <w:t xml:space="preserve">. </w:t>
      </w:r>
      <w:r w:rsidR="00337DD6" w:rsidRPr="00337DD6">
        <w:rPr>
          <w:rFonts w:ascii="Times New Roman" w:hAnsi="Times New Roman" w:cs="Times New Roman"/>
          <w:sz w:val="24"/>
        </w:rPr>
        <w:t>Результаты проверки знания требований охраны труда работников после завершения обучения по оказанию первой помощи пострадавшим</w:t>
      </w:r>
      <w:r w:rsidR="00337DD6">
        <w:rPr>
          <w:rFonts w:ascii="Times New Roman" w:hAnsi="Times New Roman" w:cs="Times New Roman"/>
          <w:sz w:val="24"/>
        </w:rPr>
        <w:t xml:space="preserve">, </w:t>
      </w:r>
      <w:r w:rsidR="00337DD6" w:rsidRPr="00337DD6">
        <w:rPr>
          <w:rFonts w:ascii="Times New Roman" w:hAnsi="Times New Roman" w:cs="Times New Roman"/>
          <w:sz w:val="24"/>
        </w:rPr>
        <w:t>оформляются протоколом проверки</w:t>
      </w:r>
      <w:r w:rsidR="00337DD6">
        <w:rPr>
          <w:rFonts w:ascii="Times New Roman" w:hAnsi="Times New Roman" w:cs="Times New Roman"/>
          <w:sz w:val="24"/>
        </w:rPr>
        <w:t xml:space="preserve"> знания требований охраны труда.</w:t>
      </w:r>
    </w:p>
    <w:p w:rsidR="00AD7F57" w:rsidRPr="00A53BE1" w:rsidRDefault="00AD7F57" w:rsidP="00066646">
      <w:pPr>
        <w:pStyle w:val="a3"/>
      </w:pPr>
    </w:p>
    <w:p w:rsidR="00FC17F9" w:rsidRPr="00A53BE1" w:rsidRDefault="00FC17F9" w:rsidP="00066646">
      <w:pPr>
        <w:jc w:val="center"/>
        <w:rPr>
          <w:b/>
          <w:sz w:val="24"/>
          <w:szCs w:val="24"/>
        </w:rPr>
      </w:pPr>
      <w:r w:rsidRPr="00A53BE1">
        <w:rPr>
          <w:b/>
          <w:sz w:val="24"/>
          <w:szCs w:val="24"/>
        </w:rPr>
        <w:t>2. Базовые требования к содержаниюПрограммы</w:t>
      </w:r>
    </w:p>
    <w:p w:rsidR="005970C5" w:rsidRPr="00A53BE1" w:rsidRDefault="005970C5" w:rsidP="00066646">
      <w:pPr>
        <w:jc w:val="both"/>
        <w:rPr>
          <w:sz w:val="24"/>
          <w:szCs w:val="24"/>
        </w:rPr>
      </w:pPr>
    </w:p>
    <w:p w:rsidR="007064A1" w:rsidRPr="00A54F72" w:rsidRDefault="007064A1" w:rsidP="00A54F72">
      <w:pPr>
        <w:pStyle w:val="a6"/>
        <w:jc w:val="both"/>
        <w:rPr>
          <w:rFonts w:ascii="Times New Roman" w:hAnsi="Times New Roman" w:cs="Times New Roman"/>
          <w:sz w:val="24"/>
        </w:rPr>
      </w:pPr>
      <w:r w:rsidRPr="00A54F72">
        <w:rPr>
          <w:rFonts w:ascii="Times New Roman" w:hAnsi="Times New Roman" w:cs="Times New Roman"/>
          <w:sz w:val="24"/>
        </w:rPr>
        <w:t xml:space="preserve">2.1. Настоящая программа отвечает следующим требованиям: </w:t>
      </w:r>
    </w:p>
    <w:p w:rsidR="007064A1" w:rsidRPr="00A54F72" w:rsidRDefault="007064A1" w:rsidP="009F48A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54F72">
        <w:rPr>
          <w:rFonts w:ascii="Times New Roman" w:hAnsi="Times New Roman" w:cs="Times New Roman"/>
          <w:sz w:val="24"/>
        </w:rPr>
        <w:t xml:space="preserve">отражает квалификационные требования к профессиям и должностям </w:t>
      </w:r>
      <w:r w:rsidR="00E1723B" w:rsidRPr="00A54F72">
        <w:rPr>
          <w:rFonts w:ascii="Times New Roman" w:hAnsi="Times New Roman" w:cs="Times New Roman"/>
          <w:sz w:val="24"/>
        </w:rPr>
        <w:t xml:space="preserve">работников </w:t>
      </w:r>
      <w:r w:rsidRPr="00A54F72">
        <w:rPr>
          <w:rFonts w:ascii="Times New Roman" w:hAnsi="Times New Roman" w:cs="Times New Roman"/>
          <w:sz w:val="24"/>
        </w:rPr>
        <w:t>предприятий</w:t>
      </w:r>
      <w:r w:rsidR="00A54F72">
        <w:rPr>
          <w:rFonts w:ascii="Times New Roman" w:hAnsi="Times New Roman" w:cs="Times New Roman"/>
          <w:sz w:val="24"/>
        </w:rPr>
        <w:t xml:space="preserve"> и организаци</w:t>
      </w:r>
      <w:r w:rsidR="00E1723B" w:rsidRPr="00A54F72">
        <w:rPr>
          <w:rFonts w:ascii="Times New Roman" w:hAnsi="Times New Roman" w:cs="Times New Roman"/>
          <w:sz w:val="24"/>
        </w:rPr>
        <w:t>й</w:t>
      </w:r>
      <w:r w:rsidRPr="00A54F72">
        <w:rPr>
          <w:rFonts w:ascii="Times New Roman" w:hAnsi="Times New Roman" w:cs="Times New Roman"/>
          <w:sz w:val="24"/>
        </w:rPr>
        <w:t xml:space="preserve">. Соответствие Программы квалификационным требованиям к профессиям и должностям определено содержанием тем, включенных в состав Программы. </w:t>
      </w:r>
    </w:p>
    <w:p w:rsidR="007064A1" w:rsidRPr="00A54F72" w:rsidRDefault="007064A1" w:rsidP="009F48A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54F72">
        <w:rPr>
          <w:rFonts w:ascii="Times New Roman" w:hAnsi="Times New Roman" w:cs="Times New Roman"/>
          <w:sz w:val="24"/>
        </w:rPr>
        <w:t xml:space="preserve">не противоречит федеральным государственным образовательным стандартам высшего и среднего профессионального образования и ориентирована на современные образовательные технологии и средства обучения. Ориентация на современные </w:t>
      </w:r>
      <w:r w:rsidRPr="00A54F72">
        <w:rPr>
          <w:rFonts w:ascii="Times New Roman" w:hAnsi="Times New Roman" w:cs="Times New Roman"/>
          <w:sz w:val="24"/>
        </w:rPr>
        <w:lastRenderedPageBreak/>
        <w:t>образовательные технологии реализована в формах и методах обучения, в методах контроля и управления образовательным процессом и средствах обучения;</w:t>
      </w:r>
    </w:p>
    <w:p w:rsidR="007064A1" w:rsidRPr="00A54F72" w:rsidRDefault="007064A1" w:rsidP="009F48A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54F72">
        <w:rPr>
          <w:rFonts w:ascii="Times New Roman" w:hAnsi="Times New Roman" w:cs="Times New Roman"/>
          <w:sz w:val="24"/>
        </w:rPr>
        <w:t xml:space="preserve">соответствует принятым правилам оформления программ. </w:t>
      </w:r>
    </w:p>
    <w:p w:rsidR="00A54F72" w:rsidRDefault="00A54F72" w:rsidP="00A54F7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7064A1" w:rsidRPr="00A54F72" w:rsidRDefault="007064A1" w:rsidP="00A54F72">
      <w:pPr>
        <w:pStyle w:val="a6"/>
        <w:jc w:val="both"/>
        <w:rPr>
          <w:rFonts w:ascii="Times New Roman" w:hAnsi="Times New Roman" w:cs="Times New Roman"/>
          <w:sz w:val="24"/>
        </w:rPr>
      </w:pPr>
      <w:r w:rsidRPr="00A54F72">
        <w:rPr>
          <w:rFonts w:ascii="Times New Roman" w:hAnsi="Times New Roman" w:cs="Times New Roman"/>
          <w:sz w:val="24"/>
        </w:rPr>
        <w:t xml:space="preserve">2.2. В Программе реализован механизм варьирования между теоретической подготовкой и </w:t>
      </w:r>
      <w:r w:rsidR="00FA7F47">
        <w:rPr>
          <w:rFonts w:ascii="Times New Roman" w:hAnsi="Times New Roman" w:cs="Times New Roman"/>
          <w:sz w:val="24"/>
        </w:rPr>
        <w:t>решением</w:t>
      </w:r>
      <w:r w:rsidR="00FA7F47" w:rsidRPr="00A54F72">
        <w:rPr>
          <w:rFonts w:ascii="Times New Roman" w:hAnsi="Times New Roman" w:cs="Times New Roman"/>
          <w:sz w:val="24"/>
        </w:rPr>
        <w:t xml:space="preserve">практическим </w:t>
      </w:r>
      <w:r w:rsidRPr="00A54F72">
        <w:rPr>
          <w:rFonts w:ascii="Times New Roman" w:hAnsi="Times New Roman" w:cs="Times New Roman"/>
          <w:sz w:val="24"/>
        </w:rPr>
        <w:t>задач.</w:t>
      </w:r>
    </w:p>
    <w:p w:rsidR="00A54F72" w:rsidRDefault="00A54F72" w:rsidP="00A54F7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FC17F9" w:rsidRPr="00A54F72" w:rsidRDefault="005970C5" w:rsidP="00A54F72">
      <w:pPr>
        <w:pStyle w:val="a6"/>
        <w:jc w:val="both"/>
        <w:rPr>
          <w:rFonts w:ascii="Times New Roman" w:hAnsi="Times New Roman" w:cs="Times New Roman"/>
          <w:sz w:val="24"/>
        </w:rPr>
      </w:pPr>
      <w:r w:rsidRPr="00A54F72">
        <w:rPr>
          <w:rFonts w:ascii="Times New Roman" w:hAnsi="Times New Roman" w:cs="Times New Roman"/>
          <w:sz w:val="24"/>
        </w:rPr>
        <w:t xml:space="preserve">2.3. </w:t>
      </w:r>
      <w:r w:rsidR="00FC17F9" w:rsidRPr="00A54F72">
        <w:rPr>
          <w:rFonts w:ascii="Times New Roman" w:hAnsi="Times New Roman" w:cs="Times New Roman"/>
          <w:sz w:val="24"/>
        </w:rPr>
        <w:t>Содержание Программы определено учебн</w:t>
      </w:r>
      <w:r w:rsidR="004B60A5">
        <w:rPr>
          <w:rFonts w:ascii="Times New Roman" w:hAnsi="Times New Roman" w:cs="Times New Roman"/>
          <w:sz w:val="24"/>
        </w:rPr>
        <w:t>ым планом,</w:t>
      </w:r>
      <w:r w:rsidR="00066646" w:rsidRPr="00A54F72">
        <w:rPr>
          <w:rFonts w:ascii="Times New Roman" w:hAnsi="Times New Roman" w:cs="Times New Roman"/>
          <w:sz w:val="24"/>
        </w:rPr>
        <w:t xml:space="preserve"> календарным учебным графиком </w:t>
      </w:r>
      <w:r w:rsidR="00FC17F9" w:rsidRPr="00A54F72">
        <w:rPr>
          <w:rFonts w:ascii="Times New Roman" w:hAnsi="Times New Roman" w:cs="Times New Roman"/>
          <w:sz w:val="24"/>
        </w:rPr>
        <w:t xml:space="preserve">(Приложение № 1) и </w:t>
      </w:r>
      <w:r w:rsidR="00066646" w:rsidRPr="00A54F72">
        <w:rPr>
          <w:rFonts w:ascii="Times New Roman" w:hAnsi="Times New Roman" w:cs="Times New Roman"/>
          <w:sz w:val="24"/>
        </w:rPr>
        <w:t>рабочими программами учебных модулей</w:t>
      </w:r>
      <w:r w:rsidR="00FC17F9" w:rsidRPr="00A54F72">
        <w:rPr>
          <w:rFonts w:ascii="Times New Roman" w:hAnsi="Times New Roman" w:cs="Times New Roman"/>
          <w:sz w:val="24"/>
        </w:rPr>
        <w:t xml:space="preserve"> (Приложение №2).</w:t>
      </w:r>
    </w:p>
    <w:p w:rsidR="005970C5" w:rsidRPr="00A54F72" w:rsidRDefault="005970C5" w:rsidP="00A54F7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B60A5" w:rsidRDefault="005970C5" w:rsidP="004B60A5">
      <w:pPr>
        <w:pStyle w:val="a6"/>
        <w:jc w:val="both"/>
        <w:rPr>
          <w:rFonts w:ascii="Times New Roman" w:hAnsi="Times New Roman" w:cs="Times New Roman"/>
          <w:sz w:val="24"/>
        </w:rPr>
      </w:pPr>
      <w:r w:rsidRPr="00A54F72">
        <w:rPr>
          <w:rFonts w:ascii="Times New Roman" w:hAnsi="Times New Roman" w:cs="Times New Roman"/>
          <w:sz w:val="24"/>
        </w:rPr>
        <w:t xml:space="preserve">2.4. </w:t>
      </w:r>
      <w:r w:rsidR="00FC17F9" w:rsidRPr="00A54F72">
        <w:rPr>
          <w:rFonts w:ascii="Times New Roman" w:hAnsi="Times New Roman" w:cs="Times New Roman"/>
          <w:sz w:val="24"/>
        </w:rPr>
        <w:t>Усло</w:t>
      </w:r>
      <w:r w:rsidR="00DA5B9E" w:rsidRPr="00A54F72">
        <w:rPr>
          <w:rFonts w:ascii="Times New Roman" w:hAnsi="Times New Roman" w:cs="Times New Roman"/>
          <w:sz w:val="24"/>
        </w:rPr>
        <w:t>вия реализации программы и</w:t>
      </w:r>
      <w:r w:rsidR="00FC17F9" w:rsidRPr="00A54F72">
        <w:rPr>
          <w:rFonts w:ascii="Times New Roman" w:hAnsi="Times New Roman" w:cs="Times New Roman"/>
          <w:sz w:val="24"/>
        </w:rPr>
        <w:t xml:space="preserve"> оценка качества освоения программы </w:t>
      </w:r>
      <w:r w:rsidR="00DA5B9E" w:rsidRPr="00A54F72">
        <w:rPr>
          <w:rFonts w:ascii="Times New Roman" w:hAnsi="Times New Roman" w:cs="Times New Roman"/>
          <w:sz w:val="24"/>
        </w:rPr>
        <w:t>представлены в приложениях № 3 и 4</w:t>
      </w:r>
      <w:r w:rsidR="00954C20" w:rsidRPr="00A54F72">
        <w:rPr>
          <w:rFonts w:ascii="Times New Roman" w:hAnsi="Times New Roman" w:cs="Times New Roman"/>
          <w:sz w:val="24"/>
        </w:rPr>
        <w:t xml:space="preserve"> соответственно</w:t>
      </w:r>
      <w:r w:rsidR="00FC17F9" w:rsidRPr="00A54F72">
        <w:rPr>
          <w:rFonts w:ascii="Times New Roman" w:hAnsi="Times New Roman" w:cs="Times New Roman"/>
          <w:sz w:val="24"/>
        </w:rPr>
        <w:t>.</w:t>
      </w:r>
    </w:p>
    <w:p w:rsidR="004B60A5" w:rsidRDefault="004B60A5">
      <w:pPr>
        <w:rPr>
          <w:rFonts w:eastAsia="Calibri"/>
          <w:sz w:val="24"/>
          <w:szCs w:val="20"/>
          <w:lang w:bidi="ar-SA"/>
        </w:rPr>
      </w:pPr>
      <w:r>
        <w:rPr>
          <w:sz w:val="24"/>
        </w:rPr>
        <w:br w:type="page"/>
      </w:r>
    </w:p>
    <w:p w:rsidR="00197B1F" w:rsidRDefault="00CF34CD" w:rsidP="004B60A5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-81123</wp:posOffset>
            </wp:positionV>
            <wp:extent cx="2720975" cy="2101933"/>
            <wp:effectExtent l="19050" t="0" r="3175" b="0"/>
            <wp:wrapNone/>
            <wp:docPr id="4" name="Рисунок 0" descr="2023-10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16_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101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B1F" w:rsidRPr="004B60A5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4A7BD4" w:rsidRPr="004B60A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85D39" w:rsidRDefault="00285D39" w:rsidP="004B60A5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F604C0" w:rsidTr="008911E9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F604C0" w:rsidTr="008911E9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F604C0" w:rsidTr="008911E9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CF34CD" w:rsidP="00CF34C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F604C0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F604C0" w:rsidTr="008911E9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214B90" w:rsidRDefault="00214B90" w:rsidP="00214B90">
      <w:pPr>
        <w:pStyle w:val="a3"/>
        <w:ind w:right="-38"/>
        <w:jc w:val="right"/>
      </w:pPr>
    </w:p>
    <w:p w:rsidR="00197B1F" w:rsidRPr="00A53BE1" w:rsidRDefault="00197B1F" w:rsidP="00197B1F">
      <w:pPr>
        <w:pStyle w:val="a3"/>
      </w:pPr>
    </w:p>
    <w:p w:rsidR="00197B1F" w:rsidRPr="00954C20" w:rsidRDefault="00197B1F" w:rsidP="00197B1F">
      <w:pPr>
        <w:jc w:val="center"/>
        <w:rPr>
          <w:b/>
          <w:sz w:val="28"/>
          <w:szCs w:val="24"/>
        </w:rPr>
      </w:pPr>
      <w:r w:rsidRPr="00954C20">
        <w:rPr>
          <w:b/>
          <w:sz w:val="28"/>
          <w:szCs w:val="24"/>
        </w:rPr>
        <w:t>УЧЕБНЫЙ ПЛАН И КАЛЕНДАРНЫЙ УЧЕБНЫЙ ГРАФИК</w:t>
      </w:r>
    </w:p>
    <w:p w:rsidR="007064A1" w:rsidRPr="00A53BE1" w:rsidRDefault="009F2EC3" w:rsidP="007064A1">
      <w:pPr>
        <w:widowControl/>
        <w:adjustRightInd w:val="0"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программы проверки</w:t>
      </w:r>
      <w:r w:rsidR="00FA7F47" w:rsidRPr="00FA7F47">
        <w:rPr>
          <w:b/>
          <w:bCs/>
          <w:sz w:val="24"/>
          <w:szCs w:val="24"/>
          <w:lang w:bidi="ar-SA"/>
        </w:rPr>
        <w:t xml:space="preserve"> знани</w:t>
      </w:r>
      <w:r w:rsidR="005C6750">
        <w:rPr>
          <w:b/>
          <w:bCs/>
          <w:sz w:val="24"/>
          <w:szCs w:val="24"/>
          <w:lang w:bidi="ar-SA"/>
        </w:rPr>
        <w:t>я</w:t>
      </w:r>
      <w:r w:rsidR="00FA7F47" w:rsidRPr="00FA7F47">
        <w:rPr>
          <w:b/>
          <w:bCs/>
          <w:sz w:val="24"/>
          <w:szCs w:val="24"/>
          <w:lang w:bidi="ar-SA"/>
        </w:rPr>
        <w:t xml:space="preserve"> требований охраны труда </w:t>
      </w:r>
      <w:r w:rsidR="007D1BFE">
        <w:rPr>
          <w:b/>
          <w:bCs/>
          <w:sz w:val="24"/>
          <w:szCs w:val="24"/>
          <w:lang w:bidi="ar-SA"/>
        </w:rPr>
        <w:t>по вопросам оказания первой помощи пострадавшим</w:t>
      </w:r>
    </w:p>
    <w:p w:rsidR="007064A1" w:rsidRPr="00A53BE1" w:rsidRDefault="007064A1" w:rsidP="007064A1">
      <w:pPr>
        <w:widowControl/>
        <w:adjustRightInd w:val="0"/>
        <w:jc w:val="center"/>
        <w:rPr>
          <w:b/>
          <w:bCs/>
          <w:caps/>
          <w:sz w:val="24"/>
          <w:szCs w:val="24"/>
          <w:lang w:bidi="ar-SA"/>
        </w:rPr>
      </w:pPr>
    </w:p>
    <w:p w:rsidR="007064A1" w:rsidRPr="00A53BE1" w:rsidRDefault="007064A1" w:rsidP="007064A1">
      <w:pPr>
        <w:widowControl/>
        <w:adjustRightInd w:val="0"/>
        <w:rPr>
          <w:sz w:val="24"/>
          <w:szCs w:val="24"/>
          <w:lang w:bidi="ar-SA"/>
        </w:rPr>
      </w:pPr>
    </w:p>
    <w:p w:rsidR="007064A1" w:rsidRDefault="007064A1" w:rsidP="007064A1">
      <w:pPr>
        <w:widowControl/>
        <w:adjustRightInd w:val="0"/>
        <w:ind w:firstLine="540"/>
        <w:jc w:val="both"/>
        <w:rPr>
          <w:sz w:val="24"/>
          <w:szCs w:val="24"/>
          <w:lang w:bidi="ar-SA"/>
        </w:rPr>
      </w:pPr>
      <w:r w:rsidRPr="00A53BE1">
        <w:rPr>
          <w:b/>
          <w:sz w:val="24"/>
          <w:szCs w:val="24"/>
          <w:lang w:bidi="ar-SA"/>
        </w:rPr>
        <w:t>Цель</w:t>
      </w:r>
      <w:r w:rsidR="00A54F72">
        <w:rPr>
          <w:sz w:val="24"/>
          <w:szCs w:val="24"/>
          <w:lang w:bidi="ar-SA"/>
        </w:rPr>
        <w:t xml:space="preserve">: </w:t>
      </w:r>
      <w:r w:rsidR="00C00948" w:rsidRPr="00C00948">
        <w:rPr>
          <w:sz w:val="24"/>
          <w:szCs w:val="24"/>
          <w:lang w:bidi="ar-SA"/>
        </w:rPr>
        <w:t>приобретение слушателями необходимых знаний по охране труда для их применения в практической деятельности с целью обеспечения профилактических мер по сокращению производственного травматизма и профессиональной заболеваемости</w:t>
      </w:r>
      <w:r w:rsidRPr="00A53BE1">
        <w:rPr>
          <w:sz w:val="24"/>
          <w:szCs w:val="24"/>
          <w:lang w:bidi="ar-SA"/>
        </w:rPr>
        <w:t>.</w:t>
      </w:r>
    </w:p>
    <w:p w:rsidR="007D1BFE" w:rsidRPr="00A53BE1" w:rsidRDefault="007D1BFE" w:rsidP="007064A1">
      <w:pPr>
        <w:widowControl/>
        <w:adjustRightInd w:val="0"/>
        <w:ind w:firstLine="540"/>
        <w:jc w:val="both"/>
        <w:rPr>
          <w:sz w:val="24"/>
          <w:szCs w:val="24"/>
          <w:lang w:bidi="ar-SA"/>
        </w:rPr>
      </w:pPr>
    </w:p>
    <w:p w:rsidR="007D1BFE" w:rsidRDefault="007064A1" w:rsidP="00954C20">
      <w:pPr>
        <w:widowControl/>
        <w:adjustRightInd w:val="0"/>
        <w:ind w:left="567"/>
        <w:jc w:val="both"/>
        <w:rPr>
          <w:sz w:val="24"/>
          <w:szCs w:val="24"/>
          <w:lang w:bidi="ar-SA"/>
        </w:rPr>
      </w:pPr>
      <w:r w:rsidRPr="00245282">
        <w:rPr>
          <w:b/>
          <w:sz w:val="24"/>
          <w:szCs w:val="24"/>
          <w:lang w:bidi="ar-SA"/>
        </w:rPr>
        <w:t>Категория слушателей:</w:t>
      </w:r>
    </w:p>
    <w:p w:rsidR="00245282" w:rsidRPr="00B3622F" w:rsidRDefault="00245282" w:rsidP="00245282">
      <w:pPr>
        <w:pStyle w:val="a5"/>
        <w:widowControl/>
        <w:numPr>
          <w:ilvl w:val="0"/>
          <w:numId w:val="14"/>
        </w:numPr>
        <w:autoSpaceDE/>
        <w:autoSpaceDN/>
        <w:ind w:left="714" w:right="0" w:hanging="357"/>
        <w:contextualSpacing/>
      </w:pPr>
      <w:r w:rsidRPr="00B3622F">
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245282" w:rsidRPr="00B3622F" w:rsidRDefault="00245282" w:rsidP="00245282">
      <w:pPr>
        <w:pStyle w:val="a5"/>
        <w:widowControl/>
        <w:numPr>
          <w:ilvl w:val="0"/>
          <w:numId w:val="14"/>
        </w:numPr>
        <w:autoSpaceDE/>
        <w:autoSpaceDN/>
        <w:ind w:left="714" w:right="0" w:hanging="357"/>
        <w:contextualSpacing/>
      </w:pPr>
      <w:r w:rsidRPr="00B3622F">
        <w:t>работники рабочих профессий;</w:t>
      </w:r>
    </w:p>
    <w:p w:rsidR="00245282" w:rsidRPr="00B3622F" w:rsidRDefault="00245282" w:rsidP="00245282">
      <w:pPr>
        <w:pStyle w:val="a5"/>
        <w:widowControl/>
        <w:numPr>
          <w:ilvl w:val="0"/>
          <w:numId w:val="14"/>
        </w:numPr>
        <w:autoSpaceDE/>
        <w:autoSpaceDN/>
        <w:ind w:left="714" w:right="0" w:hanging="357"/>
        <w:contextualSpacing/>
      </w:pPr>
      <w:r w:rsidRPr="00B3622F">
        <w:t>лица, обязанные оказывать первую помощь пострадавшим в соответствии с требованиями нормативных правовых актов;</w:t>
      </w:r>
    </w:p>
    <w:p w:rsidR="00245282" w:rsidRPr="00B3622F" w:rsidRDefault="00245282" w:rsidP="00245282">
      <w:pPr>
        <w:pStyle w:val="a5"/>
        <w:widowControl/>
        <w:numPr>
          <w:ilvl w:val="0"/>
          <w:numId w:val="14"/>
        </w:numPr>
        <w:autoSpaceDE/>
        <w:autoSpaceDN/>
        <w:ind w:left="714" w:right="0" w:hanging="357"/>
        <w:contextualSpacing/>
      </w:pPr>
      <w:r w:rsidRPr="00B3622F">
        <w:t>работники, к трудовым функциям которых отнесено управление автотранспортным средством;</w:t>
      </w:r>
    </w:p>
    <w:p w:rsidR="00245282" w:rsidRPr="00B3622F" w:rsidRDefault="00245282" w:rsidP="00245282">
      <w:pPr>
        <w:pStyle w:val="a5"/>
        <w:widowControl/>
        <w:numPr>
          <w:ilvl w:val="0"/>
          <w:numId w:val="14"/>
        </w:numPr>
        <w:autoSpaceDE/>
        <w:autoSpaceDN/>
        <w:ind w:left="714" w:right="0" w:hanging="357"/>
        <w:contextualSpacing/>
      </w:pPr>
      <w:r w:rsidRPr="00B3622F"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245282" w:rsidRPr="00B3622F" w:rsidRDefault="00245282" w:rsidP="00245282">
      <w:pPr>
        <w:pStyle w:val="a5"/>
        <w:widowControl/>
        <w:numPr>
          <w:ilvl w:val="0"/>
          <w:numId w:val="14"/>
        </w:numPr>
        <w:autoSpaceDE/>
        <w:autoSpaceDN/>
        <w:ind w:left="714" w:right="0" w:hanging="357"/>
        <w:contextualSpacing/>
      </w:pPr>
      <w:r w:rsidRPr="00B3622F">
        <w:t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</w:p>
    <w:p w:rsidR="00245282" w:rsidRPr="00B3622F" w:rsidRDefault="00245282" w:rsidP="00245282">
      <w:pPr>
        <w:pStyle w:val="a5"/>
        <w:widowControl/>
        <w:numPr>
          <w:ilvl w:val="0"/>
          <w:numId w:val="14"/>
        </w:numPr>
        <w:autoSpaceDE/>
        <w:autoSpaceDN/>
        <w:ind w:left="714" w:right="0" w:hanging="357"/>
        <w:contextualSpacing/>
      </w:pPr>
      <w:r w:rsidRPr="00B3622F">
        <w:t>иные работники по решению работодателя.</w:t>
      </w:r>
    </w:p>
    <w:p w:rsidR="00245282" w:rsidRPr="00A53BE1" w:rsidRDefault="00245282" w:rsidP="00954C20">
      <w:pPr>
        <w:widowControl/>
        <w:adjustRightInd w:val="0"/>
        <w:ind w:left="567"/>
        <w:jc w:val="both"/>
        <w:rPr>
          <w:sz w:val="24"/>
          <w:szCs w:val="24"/>
          <w:lang w:bidi="ar-SA"/>
        </w:rPr>
      </w:pPr>
    </w:p>
    <w:p w:rsidR="007064A1" w:rsidRDefault="007064A1" w:rsidP="007064A1">
      <w:pPr>
        <w:widowControl/>
        <w:adjustRightInd w:val="0"/>
        <w:ind w:firstLine="540"/>
        <w:jc w:val="both"/>
        <w:rPr>
          <w:sz w:val="24"/>
          <w:szCs w:val="24"/>
          <w:lang w:bidi="ar-SA"/>
        </w:rPr>
      </w:pPr>
      <w:r w:rsidRPr="00A53BE1">
        <w:rPr>
          <w:b/>
          <w:sz w:val="24"/>
          <w:szCs w:val="24"/>
          <w:lang w:bidi="ar-SA"/>
        </w:rPr>
        <w:t>Срок обучения</w:t>
      </w:r>
      <w:r w:rsidRPr="00A53BE1">
        <w:rPr>
          <w:sz w:val="24"/>
          <w:szCs w:val="24"/>
          <w:lang w:bidi="ar-SA"/>
        </w:rPr>
        <w:t xml:space="preserve">: </w:t>
      </w:r>
      <w:r w:rsidR="007D1BFE">
        <w:rPr>
          <w:sz w:val="24"/>
          <w:szCs w:val="24"/>
          <w:lang w:bidi="ar-SA"/>
        </w:rPr>
        <w:t>16</w:t>
      </w:r>
      <w:r w:rsidRPr="00A53BE1">
        <w:rPr>
          <w:sz w:val="24"/>
          <w:szCs w:val="24"/>
          <w:lang w:bidi="ar-SA"/>
        </w:rPr>
        <w:t xml:space="preserve"> часов.</w:t>
      </w:r>
    </w:p>
    <w:p w:rsidR="007D1BFE" w:rsidRPr="00A53BE1" w:rsidRDefault="007D1BFE" w:rsidP="007064A1">
      <w:pPr>
        <w:widowControl/>
        <w:adjustRightInd w:val="0"/>
        <w:ind w:firstLine="540"/>
        <w:jc w:val="both"/>
        <w:rPr>
          <w:sz w:val="24"/>
          <w:szCs w:val="24"/>
          <w:lang w:bidi="ar-SA"/>
        </w:rPr>
      </w:pPr>
    </w:p>
    <w:p w:rsidR="007064A1" w:rsidRPr="00A53BE1" w:rsidRDefault="007064A1" w:rsidP="007064A1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A53BE1">
        <w:rPr>
          <w:b/>
          <w:sz w:val="24"/>
          <w:szCs w:val="24"/>
          <w:lang w:bidi="ar-SA"/>
        </w:rPr>
        <w:t>Формы обучения</w:t>
      </w:r>
      <w:r w:rsidR="00954C20">
        <w:rPr>
          <w:sz w:val="24"/>
          <w:szCs w:val="24"/>
          <w:lang w:bidi="ar-SA"/>
        </w:rPr>
        <w:t>: очная</w:t>
      </w:r>
      <w:r w:rsidRPr="00A53BE1">
        <w:rPr>
          <w:sz w:val="24"/>
          <w:szCs w:val="24"/>
          <w:lang w:bidi="ar-SA"/>
        </w:rPr>
        <w:t xml:space="preserve">; </w:t>
      </w:r>
      <w:r w:rsidR="00FA7F47">
        <w:rPr>
          <w:sz w:val="24"/>
          <w:szCs w:val="24"/>
          <w:lang w:bidi="ar-SA"/>
        </w:rPr>
        <w:t>заочная</w:t>
      </w:r>
      <w:r w:rsidR="00954C20">
        <w:rPr>
          <w:sz w:val="24"/>
          <w:szCs w:val="24"/>
          <w:lang w:bidi="ar-SA"/>
        </w:rPr>
        <w:t xml:space="preserve"> с применением дистанционных образовательных технологий</w:t>
      </w:r>
      <w:r w:rsidRPr="00A53BE1">
        <w:rPr>
          <w:sz w:val="24"/>
          <w:szCs w:val="24"/>
          <w:lang w:bidi="ar-SA"/>
        </w:rPr>
        <w:t>.</w:t>
      </w:r>
    </w:p>
    <w:p w:rsidR="00197B1F" w:rsidRPr="00A53BE1" w:rsidRDefault="00197B1F" w:rsidP="00197B1F">
      <w:pPr>
        <w:jc w:val="both"/>
        <w:rPr>
          <w:sz w:val="24"/>
          <w:szCs w:val="24"/>
        </w:rPr>
      </w:pPr>
    </w:p>
    <w:p w:rsidR="00197B1F" w:rsidRPr="00A53BE1" w:rsidRDefault="00197B1F" w:rsidP="00197B1F">
      <w:pPr>
        <w:jc w:val="center"/>
        <w:rPr>
          <w:b/>
          <w:sz w:val="24"/>
          <w:szCs w:val="24"/>
        </w:rPr>
      </w:pPr>
    </w:p>
    <w:p w:rsidR="00197B1F" w:rsidRPr="00954C20" w:rsidRDefault="00197B1F" w:rsidP="00197B1F">
      <w:pPr>
        <w:jc w:val="center"/>
        <w:rPr>
          <w:b/>
          <w:sz w:val="28"/>
          <w:szCs w:val="24"/>
        </w:rPr>
      </w:pPr>
      <w:r w:rsidRPr="00954C20">
        <w:rPr>
          <w:b/>
          <w:sz w:val="28"/>
          <w:szCs w:val="24"/>
        </w:rPr>
        <w:t>УЧЕБНЫЙ ПЛАН</w:t>
      </w:r>
    </w:p>
    <w:p w:rsidR="00197B1F" w:rsidRPr="00954C20" w:rsidRDefault="00197B1F" w:rsidP="00197B1F">
      <w:pPr>
        <w:jc w:val="center"/>
        <w:rPr>
          <w:b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595"/>
        <w:gridCol w:w="1808"/>
        <w:gridCol w:w="1079"/>
        <w:gridCol w:w="1410"/>
        <w:gridCol w:w="1843"/>
      </w:tblGrid>
      <w:tr w:rsidR="007D1BFE" w:rsidRPr="00554B13" w:rsidTr="00583020">
        <w:tc>
          <w:tcPr>
            <w:tcW w:w="353" w:type="pct"/>
            <w:vMerge w:val="restart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  <w:r w:rsidRPr="00554B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16" w:type="pct"/>
            <w:vMerge w:val="restar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  <w:r w:rsidRPr="00554B13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  <w:r w:rsidRPr="00554B13">
              <w:rPr>
                <w:b/>
                <w:sz w:val="24"/>
                <w:szCs w:val="24"/>
              </w:rPr>
              <w:t>Общая трудоемкость, часов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  <w:r w:rsidRPr="00554B13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80" w:type="pct"/>
            <w:vMerge w:val="restart"/>
            <w:vAlign w:val="center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  <w:r w:rsidRPr="00554B1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D1BFE" w:rsidRPr="00554B13" w:rsidTr="00583020">
        <w:tc>
          <w:tcPr>
            <w:tcW w:w="353" w:type="pct"/>
            <w:vMerge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  <w:r w:rsidRPr="00554B13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  <w:r w:rsidRPr="00554B13">
              <w:rPr>
                <w:b/>
                <w:sz w:val="24"/>
                <w:szCs w:val="24"/>
              </w:rPr>
              <w:t>Практ. Занятия и семинары</w:t>
            </w:r>
          </w:p>
        </w:tc>
        <w:tc>
          <w:tcPr>
            <w:tcW w:w="880" w:type="pct"/>
            <w:vMerge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BFE" w:rsidRPr="00554B13" w:rsidTr="00583020">
        <w:tc>
          <w:tcPr>
            <w:tcW w:w="353" w:type="pct"/>
          </w:tcPr>
          <w:p w:rsidR="007D1BFE" w:rsidRPr="00554B13" w:rsidRDefault="007D1BFE" w:rsidP="00364257">
            <w:pPr>
              <w:adjustRightInd w:val="0"/>
              <w:rPr>
                <w:b/>
                <w:sz w:val="24"/>
                <w:szCs w:val="24"/>
              </w:rPr>
            </w:pPr>
            <w:r w:rsidRPr="00554B1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16" w:type="pct"/>
            <w:shd w:val="clear" w:color="auto" w:fill="auto"/>
          </w:tcPr>
          <w:p w:rsidR="007D1BFE" w:rsidRPr="00554B13" w:rsidRDefault="007D1BFE" w:rsidP="00364257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554B13">
              <w:rPr>
                <w:b/>
                <w:bCs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pct"/>
            <w:vAlign w:val="center"/>
          </w:tcPr>
          <w:p w:rsidR="007D1BFE" w:rsidRPr="00554B13" w:rsidRDefault="007D1BFE" w:rsidP="00364257">
            <w:pPr>
              <w:jc w:val="center"/>
              <w:rPr>
                <w:sz w:val="24"/>
                <w:szCs w:val="24"/>
              </w:rPr>
            </w:pPr>
            <w:r w:rsidRPr="00554B13">
              <w:rPr>
                <w:sz w:val="24"/>
                <w:szCs w:val="24"/>
              </w:rPr>
              <w:t>-</w:t>
            </w:r>
          </w:p>
        </w:tc>
      </w:tr>
      <w:tr w:rsidR="007D1BFE" w:rsidRPr="00554B13" w:rsidTr="00583020">
        <w:tc>
          <w:tcPr>
            <w:tcW w:w="353" w:type="pct"/>
          </w:tcPr>
          <w:p w:rsidR="007D1BFE" w:rsidRPr="00554B13" w:rsidRDefault="007D1BFE" w:rsidP="00364257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554B1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16" w:type="pct"/>
            <w:shd w:val="clear" w:color="auto" w:fill="auto"/>
          </w:tcPr>
          <w:p w:rsidR="007D1BFE" w:rsidRPr="00554B13" w:rsidRDefault="007D1BFE" w:rsidP="00364257">
            <w:pPr>
              <w:adjustRightInd w:val="0"/>
              <w:rPr>
                <w:rFonts w:cs="Arial"/>
                <w:b/>
                <w:color w:val="000000"/>
                <w:w w:val="103"/>
                <w:sz w:val="24"/>
                <w:szCs w:val="24"/>
              </w:rPr>
            </w:pPr>
            <w:r w:rsidRPr="00554B13">
              <w:rPr>
                <w:rFonts w:cs="Arial"/>
                <w:b/>
                <w:color w:val="000000"/>
                <w:w w:val="103"/>
                <w:sz w:val="24"/>
                <w:szCs w:val="24"/>
              </w:rPr>
              <w:t xml:space="preserve">Оказание первой помощи при отсутствии сознания, </w:t>
            </w:r>
            <w:r w:rsidRPr="00554B13">
              <w:rPr>
                <w:rFonts w:cs="Arial"/>
                <w:b/>
                <w:color w:val="000000"/>
                <w:w w:val="103"/>
                <w:sz w:val="24"/>
                <w:szCs w:val="24"/>
              </w:rPr>
              <w:lastRenderedPageBreak/>
              <w:t>остановке дыхания и кровообращения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7D1BFE" w:rsidRPr="00554B13" w:rsidRDefault="00BD72C2" w:rsidP="00BD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D1BFE" w:rsidRPr="00554B13" w:rsidRDefault="00BD72C2" w:rsidP="00364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80" w:type="pct"/>
            <w:vAlign w:val="center"/>
          </w:tcPr>
          <w:p w:rsidR="007D1BFE" w:rsidRPr="00554B13" w:rsidRDefault="007D1BFE" w:rsidP="00364257">
            <w:pPr>
              <w:jc w:val="center"/>
              <w:rPr>
                <w:sz w:val="24"/>
                <w:szCs w:val="24"/>
              </w:rPr>
            </w:pPr>
            <w:r w:rsidRPr="00554B13">
              <w:rPr>
                <w:sz w:val="24"/>
                <w:szCs w:val="24"/>
              </w:rPr>
              <w:t>-</w:t>
            </w:r>
          </w:p>
        </w:tc>
      </w:tr>
      <w:tr w:rsidR="007D1BFE" w:rsidRPr="00554B13" w:rsidTr="00583020">
        <w:tc>
          <w:tcPr>
            <w:tcW w:w="353" w:type="pct"/>
          </w:tcPr>
          <w:p w:rsidR="007D1BFE" w:rsidRPr="00554B13" w:rsidRDefault="007D1BFE" w:rsidP="00364257">
            <w:pPr>
              <w:rPr>
                <w:b/>
                <w:sz w:val="24"/>
                <w:szCs w:val="24"/>
              </w:rPr>
            </w:pPr>
            <w:r w:rsidRPr="00554B13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16" w:type="pct"/>
            <w:shd w:val="clear" w:color="auto" w:fill="auto"/>
          </w:tcPr>
          <w:p w:rsidR="007D1BFE" w:rsidRPr="00554B13" w:rsidRDefault="007D1BFE" w:rsidP="00364257">
            <w:pPr>
              <w:rPr>
                <w:b/>
                <w:color w:val="000000"/>
                <w:spacing w:val="1"/>
                <w:w w:val="103"/>
                <w:sz w:val="24"/>
                <w:szCs w:val="24"/>
              </w:rPr>
            </w:pPr>
            <w:r w:rsidRPr="00554B13">
              <w:rPr>
                <w:b/>
                <w:color w:val="000000"/>
                <w:spacing w:val="1"/>
                <w:w w:val="103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7D1BFE" w:rsidRPr="00554B13" w:rsidRDefault="00BD72C2" w:rsidP="00364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D1BFE" w:rsidRPr="00554B13" w:rsidRDefault="00BD72C2" w:rsidP="00364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0" w:type="pct"/>
            <w:vAlign w:val="center"/>
          </w:tcPr>
          <w:p w:rsidR="007D1BFE" w:rsidRPr="00554B13" w:rsidRDefault="007D1BFE" w:rsidP="00364257">
            <w:pPr>
              <w:jc w:val="center"/>
              <w:rPr>
                <w:sz w:val="24"/>
                <w:szCs w:val="24"/>
              </w:rPr>
            </w:pPr>
            <w:r w:rsidRPr="00554B13">
              <w:rPr>
                <w:sz w:val="24"/>
                <w:szCs w:val="24"/>
              </w:rPr>
              <w:t>-</w:t>
            </w:r>
          </w:p>
        </w:tc>
      </w:tr>
      <w:tr w:rsidR="007D1BFE" w:rsidRPr="00554B13" w:rsidTr="00583020">
        <w:tc>
          <w:tcPr>
            <w:tcW w:w="353" w:type="pct"/>
          </w:tcPr>
          <w:p w:rsidR="007D1BFE" w:rsidRPr="00554B13" w:rsidRDefault="007D1BFE" w:rsidP="00364257">
            <w:pPr>
              <w:rPr>
                <w:b/>
                <w:bCs/>
                <w:sz w:val="24"/>
                <w:szCs w:val="24"/>
              </w:rPr>
            </w:pPr>
            <w:r w:rsidRPr="00554B13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16" w:type="pct"/>
            <w:shd w:val="clear" w:color="auto" w:fill="auto"/>
          </w:tcPr>
          <w:p w:rsidR="007D1BFE" w:rsidRPr="00554B13" w:rsidRDefault="007D1BFE" w:rsidP="00364257">
            <w:pPr>
              <w:rPr>
                <w:b/>
                <w:bCs/>
                <w:sz w:val="24"/>
                <w:szCs w:val="24"/>
              </w:rPr>
            </w:pPr>
            <w:r w:rsidRPr="00554B13">
              <w:rPr>
                <w:b/>
                <w:bCs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7D1BFE" w:rsidRPr="00554B13" w:rsidRDefault="00BD72C2" w:rsidP="00364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D1BFE" w:rsidRPr="00554B13" w:rsidRDefault="00BD72C2" w:rsidP="00364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80" w:type="pct"/>
            <w:vAlign w:val="center"/>
          </w:tcPr>
          <w:p w:rsidR="007D1BFE" w:rsidRPr="00554B13" w:rsidRDefault="007D1BFE" w:rsidP="00364257">
            <w:pPr>
              <w:jc w:val="center"/>
              <w:rPr>
                <w:sz w:val="24"/>
                <w:szCs w:val="24"/>
              </w:rPr>
            </w:pPr>
            <w:r w:rsidRPr="00554B13">
              <w:rPr>
                <w:sz w:val="24"/>
                <w:szCs w:val="24"/>
              </w:rPr>
              <w:t>-</w:t>
            </w:r>
          </w:p>
        </w:tc>
      </w:tr>
      <w:tr w:rsidR="007D1BFE" w:rsidRPr="00554B13" w:rsidTr="00583020">
        <w:trPr>
          <w:trHeight w:val="212"/>
        </w:trPr>
        <w:tc>
          <w:tcPr>
            <w:tcW w:w="353" w:type="pct"/>
          </w:tcPr>
          <w:p w:rsidR="007D1BFE" w:rsidRPr="00554B13" w:rsidRDefault="00583020" w:rsidP="003642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D1BFE" w:rsidRPr="00554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16" w:type="pct"/>
            <w:shd w:val="clear" w:color="auto" w:fill="auto"/>
          </w:tcPr>
          <w:p w:rsidR="007D1BFE" w:rsidRPr="00554B13" w:rsidRDefault="007D1BFE" w:rsidP="00364257">
            <w:pPr>
              <w:rPr>
                <w:b/>
                <w:sz w:val="24"/>
                <w:szCs w:val="24"/>
              </w:rPr>
            </w:pPr>
            <w:r w:rsidRPr="00554B13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pct"/>
            <w:vAlign w:val="center"/>
          </w:tcPr>
          <w:p w:rsidR="007D1BFE" w:rsidRPr="00554B13" w:rsidRDefault="007D1BFE" w:rsidP="00364257">
            <w:pPr>
              <w:jc w:val="center"/>
              <w:rPr>
                <w:sz w:val="24"/>
                <w:szCs w:val="24"/>
              </w:rPr>
            </w:pPr>
            <w:r w:rsidRPr="00554B13">
              <w:rPr>
                <w:sz w:val="24"/>
                <w:szCs w:val="24"/>
              </w:rPr>
              <w:t>Итоговое тестирование</w:t>
            </w:r>
          </w:p>
        </w:tc>
      </w:tr>
      <w:tr w:rsidR="007D1BFE" w:rsidRPr="00554B13" w:rsidTr="00583020">
        <w:tc>
          <w:tcPr>
            <w:tcW w:w="2069" w:type="pct"/>
            <w:gridSpan w:val="2"/>
            <w:vAlign w:val="center"/>
          </w:tcPr>
          <w:p w:rsidR="007D1BFE" w:rsidRPr="00554B13" w:rsidRDefault="007D1BFE" w:rsidP="00364257">
            <w:pPr>
              <w:rPr>
                <w:b/>
                <w:sz w:val="24"/>
                <w:szCs w:val="24"/>
              </w:rPr>
            </w:pPr>
            <w:r w:rsidRPr="00554B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0" w:type="pct"/>
            <w:vAlign w:val="center"/>
          </w:tcPr>
          <w:p w:rsidR="007D1BFE" w:rsidRPr="00554B13" w:rsidRDefault="007D1BFE" w:rsidP="00364257">
            <w:pPr>
              <w:jc w:val="center"/>
              <w:rPr>
                <w:b/>
                <w:sz w:val="24"/>
                <w:szCs w:val="24"/>
              </w:rPr>
            </w:pPr>
            <w:r w:rsidRPr="00554B13">
              <w:rPr>
                <w:b/>
                <w:sz w:val="24"/>
                <w:szCs w:val="24"/>
              </w:rPr>
              <w:t>-</w:t>
            </w:r>
          </w:p>
        </w:tc>
      </w:tr>
    </w:tbl>
    <w:p w:rsidR="004B60A5" w:rsidRDefault="004B60A5" w:rsidP="00197B1F">
      <w:pPr>
        <w:tabs>
          <w:tab w:val="left" w:pos="2280"/>
        </w:tabs>
        <w:jc w:val="center"/>
        <w:rPr>
          <w:b/>
          <w:sz w:val="28"/>
          <w:szCs w:val="24"/>
        </w:rPr>
      </w:pPr>
    </w:p>
    <w:p w:rsidR="004B60A5" w:rsidRDefault="004B60A5" w:rsidP="00197B1F">
      <w:pPr>
        <w:tabs>
          <w:tab w:val="left" w:pos="2280"/>
        </w:tabs>
        <w:jc w:val="center"/>
        <w:rPr>
          <w:b/>
          <w:sz w:val="28"/>
          <w:szCs w:val="24"/>
        </w:rPr>
      </w:pPr>
    </w:p>
    <w:p w:rsidR="00197B1F" w:rsidRPr="00954C20" w:rsidRDefault="00197B1F" w:rsidP="00197B1F">
      <w:pPr>
        <w:tabs>
          <w:tab w:val="left" w:pos="2280"/>
        </w:tabs>
        <w:jc w:val="center"/>
        <w:rPr>
          <w:b/>
          <w:sz w:val="28"/>
          <w:szCs w:val="24"/>
        </w:rPr>
      </w:pPr>
      <w:r w:rsidRPr="00954C20">
        <w:rPr>
          <w:b/>
          <w:sz w:val="28"/>
          <w:szCs w:val="24"/>
        </w:rPr>
        <w:t>КАЛЕНДАРНЫЙ УЧЕБНЫЙ ГРАФИК</w:t>
      </w:r>
    </w:p>
    <w:p w:rsidR="00197B1F" w:rsidRPr="00A53BE1" w:rsidRDefault="00197B1F" w:rsidP="00197B1F">
      <w:pPr>
        <w:tabs>
          <w:tab w:val="left" w:pos="2280"/>
        </w:tabs>
        <w:jc w:val="center"/>
        <w:rPr>
          <w:b/>
          <w:sz w:val="24"/>
          <w:szCs w:val="24"/>
        </w:rPr>
      </w:pPr>
    </w:p>
    <w:p w:rsidR="00197B1F" w:rsidRPr="00A53BE1" w:rsidRDefault="00197B1F" w:rsidP="00197B1F">
      <w:pPr>
        <w:tabs>
          <w:tab w:val="left" w:pos="2280"/>
        </w:tabs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638"/>
        <w:gridCol w:w="1879"/>
        <w:gridCol w:w="1879"/>
        <w:gridCol w:w="1502"/>
      </w:tblGrid>
      <w:tr w:rsidR="007D1BFE" w:rsidRPr="005D6766" w:rsidTr="00364257">
        <w:trPr>
          <w:trHeight w:val="253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7D1BFE" w:rsidRPr="005D6766" w:rsidRDefault="007D1BFE" w:rsidP="0036425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D676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4" w:type="pct"/>
            <w:vMerge w:val="restart"/>
            <w:shd w:val="clear" w:color="auto" w:fill="auto"/>
            <w:vAlign w:val="center"/>
          </w:tcPr>
          <w:p w:rsidR="007D1BFE" w:rsidRPr="005D6766" w:rsidRDefault="007D1BFE" w:rsidP="0036425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D6766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94" w:type="pct"/>
            <w:gridSpan w:val="2"/>
          </w:tcPr>
          <w:p w:rsidR="007D1BFE" w:rsidRPr="005D6766" w:rsidRDefault="007D1BFE" w:rsidP="0036425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D6766">
              <w:rPr>
                <w:b/>
                <w:sz w:val="24"/>
                <w:szCs w:val="24"/>
              </w:rPr>
              <w:t xml:space="preserve">Количество учебных часов по </w:t>
            </w:r>
            <w:r>
              <w:rPr>
                <w:b/>
                <w:sz w:val="24"/>
                <w:szCs w:val="24"/>
              </w:rPr>
              <w:t>дням</w:t>
            </w:r>
            <w:r w:rsidRPr="005D6766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Д</w:t>
            </w:r>
            <w:r w:rsidRPr="005D67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17" w:type="pct"/>
            <w:vMerge w:val="restart"/>
            <w:vAlign w:val="center"/>
          </w:tcPr>
          <w:p w:rsidR="007D1BFE" w:rsidRPr="005D6766" w:rsidRDefault="007D1BFE" w:rsidP="0036425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D6766">
              <w:rPr>
                <w:b/>
                <w:sz w:val="24"/>
                <w:szCs w:val="24"/>
              </w:rPr>
              <w:t>Итого</w:t>
            </w:r>
          </w:p>
        </w:tc>
      </w:tr>
      <w:tr w:rsidR="007D1BFE" w:rsidRPr="005D6766" w:rsidTr="00364257">
        <w:trPr>
          <w:trHeight w:val="263"/>
        </w:trPr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FE" w:rsidRPr="005D6766" w:rsidRDefault="007D1BFE" w:rsidP="0036425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BFE" w:rsidRPr="005D6766" w:rsidRDefault="007D1BFE" w:rsidP="0036425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7D1BFE" w:rsidRPr="005D6766" w:rsidRDefault="007D1BFE" w:rsidP="00364257">
            <w:pPr>
              <w:widowControl/>
              <w:suppressAutoHyphens/>
              <w:autoSpaceDN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Д</w:t>
            </w:r>
            <w:r w:rsidRPr="005D6766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7D1BFE" w:rsidRPr="005D6766" w:rsidRDefault="007D1BFE" w:rsidP="00364257">
            <w:pPr>
              <w:widowControl/>
              <w:suppressAutoHyphens/>
              <w:autoSpaceDN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Д</w:t>
            </w:r>
            <w:r w:rsidRPr="005D6766">
              <w:rPr>
                <w:rFonts w:eastAsia="SimSu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7D1BFE" w:rsidRPr="005D6766" w:rsidRDefault="007D1BFE" w:rsidP="00364257">
            <w:pPr>
              <w:widowControl/>
              <w:suppressAutoHyphens/>
              <w:autoSpaceDN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D1BFE" w:rsidRPr="005D6766" w:rsidTr="00364257">
        <w:trPr>
          <w:trHeight w:val="58"/>
        </w:trPr>
        <w:tc>
          <w:tcPr>
            <w:tcW w:w="275" w:type="pct"/>
            <w:shd w:val="clear" w:color="auto" w:fill="auto"/>
          </w:tcPr>
          <w:p w:rsidR="007D1BFE" w:rsidRPr="00004BE9" w:rsidRDefault="007D1BFE" w:rsidP="003642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214" w:type="pct"/>
            <w:shd w:val="clear" w:color="auto" w:fill="auto"/>
          </w:tcPr>
          <w:p w:rsidR="007D1BFE" w:rsidRPr="00695DFA" w:rsidRDefault="007D1BFE" w:rsidP="00364257">
            <w:pPr>
              <w:rPr>
                <w:sz w:val="24"/>
                <w:szCs w:val="24"/>
              </w:rPr>
            </w:pPr>
            <w:r w:rsidRPr="00695DFA">
              <w:rPr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897" w:type="pct"/>
            <w:vAlign w:val="center"/>
          </w:tcPr>
          <w:p w:rsidR="007D1BFE" w:rsidRPr="005D6766" w:rsidRDefault="007D1BFE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897" w:type="pct"/>
            <w:vAlign w:val="center"/>
          </w:tcPr>
          <w:p w:rsidR="007D1BFE" w:rsidRPr="005D6766" w:rsidRDefault="009B064F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17" w:type="pct"/>
            <w:vAlign w:val="center"/>
          </w:tcPr>
          <w:p w:rsidR="007D1BFE" w:rsidRPr="005D6766" w:rsidRDefault="007D1BFE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</w:tr>
      <w:tr w:rsidR="007D1BFE" w:rsidRPr="005D6766" w:rsidTr="00364257">
        <w:tc>
          <w:tcPr>
            <w:tcW w:w="275" w:type="pct"/>
            <w:shd w:val="clear" w:color="auto" w:fill="auto"/>
          </w:tcPr>
          <w:p w:rsidR="007D1BFE" w:rsidRPr="00004BE9" w:rsidRDefault="007D1BFE" w:rsidP="0036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14" w:type="pct"/>
            <w:shd w:val="clear" w:color="auto" w:fill="auto"/>
          </w:tcPr>
          <w:p w:rsidR="007D1BFE" w:rsidRPr="00004BE9" w:rsidRDefault="007D1BFE" w:rsidP="00364257">
            <w:pPr>
              <w:rPr>
                <w:sz w:val="24"/>
                <w:szCs w:val="24"/>
              </w:rPr>
            </w:pPr>
            <w:r w:rsidRPr="00695DFA">
              <w:rPr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97" w:type="pct"/>
            <w:vAlign w:val="center"/>
          </w:tcPr>
          <w:p w:rsidR="007D1BFE" w:rsidRPr="005D6766" w:rsidRDefault="00BD72C2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97" w:type="pct"/>
            <w:vAlign w:val="center"/>
          </w:tcPr>
          <w:p w:rsidR="007D1BFE" w:rsidRPr="005D6766" w:rsidRDefault="00BD72C2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17" w:type="pct"/>
            <w:vAlign w:val="center"/>
          </w:tcPr>
          <w:p w:rsidR="007D1BFE" w:rsidRPr="005D6766" w:rsidRDefault="00BD72C2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7D1BFE" w:rsidRPr="005D6766" w:rsidTr="00364257">
        <w:tc>
          <w:tcPr>
            <w:tcW w:w="275" w:type="pct"/>
            <w:shd w:val="clear" w:color="auto" w:fill="auto"/>
          </w:tcPr>
          <w:p w:rsidR="007D1BFE" w:rsidRPr="00004BE9" w:rsidRDefault="007D1BFE" w:rsidP="0036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14" w:type="pct"/>
            <w:shd w:val="clear" w:color="auto" w:fill="auto"/>
          </w:tcPr>
          <w:p w:rsidR="007D1BFE" w:rsidRPr="00004BE9" w:rsidRDefault="007D1BFE" w:rsidP="00364257">
            <w:pPr>
              <w:rPr>
                <w:sz w:val="24"/>
                <w:szCs w:val="24"/>
              </w:rPr>
            </w:pPr>
            <w:r w:rsidRPr="00695DFA">
              <w:rPr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897" w:type="pct"/>
            <w:vAlign w:val="center"/>
          </w:tcPr>
          <w:p w:rsidR="007D1BFE" w:rsidRPr="005D6766" w:rsidRDefault="00BD72C2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897" w:type="pct"/>
            <w:vAlign w:val="center"/>
          </w:tcPr>
          <w:p w:rsidR="007D1BFE" w:rsidRPr="005D6766" w:rsidRDefault="00BD72C2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7" w:type="pct"/>
            <w:vAlign w:val="center"/>
          </w:tcPr>
          <w:p w:rsidR="007D1BFE" w:rsidRPr="005D6766" w:rsidRDefault="00BD72C2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4,5</w:t>
            </w:r>
          </w:p>
        </w:tc>
      </w:tr>
      <w:tr w:rsidR="007D1BFE" w:rsidRPr="005D6766" w:rsidTr="00364257">
        <w:tc>
          <w:tcPr>
            <w:tcW w:w="275" w:type="pct"/>
            <w:shd w:val="clear" w:color="auto" w:fill="auto"/>
          </w:tcPr>
          <w:p w:rsidR="007D1BFE" w:rsidRPr="00004BE9" w:rsidRDefault="007D1BFE" w:rsidP="0036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4" w:type="pct"/>
            <w:shd w:val="clear" w:color="auto" w:fill="auto"/>
          </w:tcPr>
          <w:p w:rsidR="007D1BFE" w:rsidRPr="00004BE9" w:rsidRDefault="007D1BFE" w:rsidP="00364257">
            <w:pPr>
              <w:rPr>
                <w:sz w:val="24"/>
                <w:szCs w:val="24"/>
              </w:rPr>
            </w:pPr>
            <w:r w:rsidRPr="00695DFA">
              <w:rPr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897" w:type="pct"/>
            <w:vAlign w:val="center"/>
          </w:tcPr>
          <w:p w:rsidR="007D1BFE" w:rsidRPr="005D6766" w:rsidRDefault="00BD72C2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97" w:type="pct"/>
            <w:vAlign w:val="center"/>
          </w:tcPr>
          <w:p w:rsidR="007D1BFE" w:rsidRPr="005D6766" w:rsidRDefault="00BD72C2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17" w:type="pct"/>
            <w:vAlign w:val="center"/>
          </w:tcPr>
          <w:p w:rsidR="007D1BFE" w:rsidRPr="005D6766" w:rsidRDefault="00BD72C2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7D1BFE" w:rsidRPr="005D6766" w:rsidTr="00364257">
        <w:trPr>
          <w:trHeight w:val="376"/>
        </w:trPr>
        <w:tc>
          <w:tcPr>
            <w:tcW w:w="275" w:type="pct"/>
            <w:shd w:val="clear" w:color="auto" w:fill="auto"/>
          </w:tcPr>
          <w:p w:rsidR="007D1BFE" w:rsidRPr="00004BE9" w:rsidRDefault="00583020" w:rsidP="0036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1BFE">
              <w:rPr>
                <w:sz w:val="24"/>
                <w:szCs w:val="24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7D1BFE" w:rsidRPr="00004BE9" w:rsidRDefault="007D1BFE" w:rsidP="00364257">
            <w:pPr>
              <w:rPr>
                <w:sz w:val="24"/>
                <w:szCs w:val="24"/>
              </w:rPr>
            </w:pPr>
            <w:r w:rsidRPr="00695DFA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97" w:type="pct"/>
            <w:vAlign w:val="center"/>
          </w:tcPr>
          <w:p w:rsidR="007D1BFE" w:rsidRPr="005D6766" w:rsidRDefault="00BD72C2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97" w:type="pct"/>
            <w:vAlign w:val="center"/>
          </w:tcPr>
          <w:p w:rsidR="007D1BFE" w:rsidRPr="005D6766" w:rsidRDefault="00BD72C2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7" w:type="pct"/>
            <w:vAlign w:val="center"/>
          </w:tcPr>
          <w:p w:rsidR="007D1BFE" w:rsidRPr="005D6766" w:rsidRDefault="00BD72C2" w:rsidP="00364257">
            <w:pPr>
              <w:widowControl/>
              <w:suppressAutoHyphens/>
              <w:autoSpaceDN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7D1BFE" w:rsidRPr="005D6766" w:rsidTr="00364257">
        <w:tc>
          <w:tcPr>
            <w:tcW w:w="2489" w:type="pct"/>
            <w:gridSpan w:val="2"/>
            <w:shd w:val="clear" w:color="auto" w:fill="auto"/>
          </w:tcPr>
          <w:p w:rsidR="007D1BFE" w:rsidRPr="005D6766" w:rsidRDefault="007D1BFE" w:rsidP="00364257">
            <w:pPr>
              <w:widowControl/>
              <w:suppressAutoHyphens/>
              <w:autoSpaceDN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D6766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Всего учебных часов:</w:t>
            </w:r>
          </w:p>
        </w:tc>
        <w:tc>
          <w:tcPr>
            <w:tcW w:w="897" w:type="pct"/>
            <w:vAlign w:val="center"/>
          </w:tcPr>
          <w:p w:rsidR="007D1BFE" w:rsidRPr="005D6766" w:rsidRDefault="007D1BFE" w:rsidP="00364257">
            <w:pPr>
              <w:widowControl/>
              <w:suppressAutoHyphens/>
              <w:autoSpaceDN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97" w:type="pct"/>
            <w:vAlign w:val="center"/>
          </w:tcPr>
          <w:p w:rsidR="007D1BFE" w:rsidRPr="005D6766" w:rsidRDefault="007D1BFE" w:rsidP="00364257">
            <w:pPr>
              <w:widowControl/>
              <w:suppressAutoHyphens/>
              <w:autoSpaceDN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17" w:type="pct"/>
            <w:vAlign w:val="center"/>
          </w:tcPr>
          <w:p w:rsidR="007D1BFE" w:rsidRPr="005D6766" w:rsidRDefault="007D1BFE" w:rsidP="00364257">
            <w:pPr>
              <w:widowControl/>
              <w:suppressAutoHyphens/>
              <w:autoSpaceDN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</w:tr>
    </w:tbl>
    <w:p w:rsidR="00FC17F9" w:rsidRPr="00A53BE1" w:rsidRDefault="00FC17F9" w:rsidP="00197B1F">
      <w:pPr>
        <w:pStyle w:val="a3"/>
        <w:spacing w:before="72"/>
        <w:ind w:right="-38"/>
        <w:jc w:val="right"/>
        <w:rPr>
          <w:b/>
        </w:rPr>
      </w:pPr>
    </w:p>
    <w:p w:rsidR="004B60A5" w:rsidRDefault="004B60A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87A84" w:rsidRDefault="00CF34CD" w:rsidP="004B60A5">
      <w:pPr>
        <w:jc w:val="right"/>
        <w:rPr>
          <w:sz w:val="24"/>
        </w:rPr>
      </w:pPr>
      <w:r>
        <w:rPr>
          <w:noProof/>
          <w:sz w:val="24"/>
          <w:lang w:bidi="ar-S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-81280</wp:posOffset>
            </wp:positionV>
            <wp:extent cx="2720975" cy="2101850"/>
            <wp:effectExtent l="19050" t="0" r="3175" b="0"/>
            <wp:wrapNone/>
            <wp:docPr id="5" name="Рисунок 0" descr="2023-10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16_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A84" w:rsidRPr="004B60A5">
        <w:rPr>
          <w:sz w:val="24"/>
        </w:rPr>
        <w:t>Приложен</w:t>
      </w:r>
      <w:r w:rsidR="00F677C2" w:rsidRPr="004B60A5">
        <w:rPr>
          <w:sz w:val="24"/>
        </w:rPr>
        <w:t>ие № 2</w:t>
      </w:r>
    </w:p>
    <w:p w:rsidR="00285D39" w:rsidRDefault="00285D39" w:rsidP="004B60A5">
      <w:pPr>
        <w:jc w:val="right"/>
        <w:rPr>
          <w:sz w:val="24"/>
        </w:rPr>
      </w:pP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F604C0" w:rsidTr="008911E9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F604C0" w:rsidTr="008911E9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F604C0" w:rsidTr="008911E9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CF34CD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F604C0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F604C0" w:rsidTr="008911E9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214B90" w:rsidRPr="00214B90" w:rsidRDefault="00214B90" w:rsidP="00214B90">
      <w:pPr>
        <w:pStyle w:val="a6"/>
        <w:ind w:right="52"/>
        <w:jc w:val="right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285D39" w:rsidRPr="004B60A5" w:rsidRDefault="00285D39" w:rsidP="004B60A5">
      <w:pPr>
        <w:jc w:val="right"/>
        <w:rPr>
          <w:sz w:val="28"/>
          <w:szCs w:val="24"/>
        </w:rPr>
      </w:pPr>
    </w:p>
    <w:p w:rsidR="00087A84" w:rsidRPr="00A53BE1" w:rsidRDefault="00087A84" w:rsidP="00087A84">
      <w:pPr>
        <w:pStyle w:val="a3"/>
      </w:pPr>
    </w:p>
    <w:p w:rsidR="00087A84" w:rsidRPr="00954C20" w:rsidRDefault="00087A84" w:rsidP="00087A84">
      <w:pPr>
        <w:pStyle w:val="a3"/>
        <w:spacing w:before="72"/>
        <w:ind w:right="-38"/>
        <w:jc w:val="center"/>
        <w:rPr>
          <w:b/>
          <w:sz w:val="28"/>
        </w:rPr>
      </w:pPr>
      <w:r w:rsidRPr="00954C20">
        <w:rPr>
          <w:b/>
          <w:sz w:val="28"/>
        </w:rPr>
        <w:t>РАБОЧИЕ ПРОГРАММЫ УЧЕБНЫХ МОДУЛЕЙ</w:t>
      </w:r>
    </w:p>
    <w:p w:rsidR="00EA648F" w:rsidRPr="00A53BE1" w:rsidRDefault="009F2EC3" w:rsidP="00F969FE">
      <w:pPr>
        <w:pStyle w:val="a3"/>
        <w:spacing w:before="72"/>
        <w:ind w:right="-38"/>
        <w:jc w:val="center"/>
        <w:rPr>
          <w:b/>
        </w:rPr>
      </w:pPr>
      <w:r>
        <w:rPr>
          <w:b/>
        </w:rPr>
        <w:t>программы проверки</w:t>
      </w:r>
      <w:r w:rsidR="005C6750">
        <w:rPr>
          <w:b/>
        </w:rPr>
        <w:t xml:space="preserve"> знания</w:t>
      </w:r>
      <w:r w:rsidR="00FA7F47" w:rsidRPr="00FA7F47">
        <w:rPr>
          <w:b/>
        </w:rPr>
        <w:t xml:space="preserve"> требований охраны труда </w:t>
      </w:r>
      <w:r w:rsidR="007D1BFE">
        <w:rPr>
          <w:b/>
        </w:rPr>
        <w:t>по вопросам оказания первой помощи пострадавшим</w:t>
      </w:r>
    </w:p>
    <w:p w:rsidR="00F969FE" w:rsidRPr="00A53BE1" w:rsidRDefault="00F969FE" w:rsidP="00F969FE">
      <w:pPr>
        <w:pStyle w:val="a3"/>
        <w:spacing w:before="72"/>
        <w:ind w:right="-38"/>
        <w:jc w:val="center"/>
        <w:rPr>
          <w:b/>
          <w:bCs/>
          <w:lang w:bidi="ar-SA"/>
        </w:rPr>
      </w:pPr>
    </w:p>
    <w:p w:rsidR="007D1BFE" w:rsidRPr="00004BE9" w:rsidRDefault="007D1BFE" w:rsidP="007D1B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Тема 1. </w:t>
      </w:r>
      <w:r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помощи</w:t>
      </w:r>
    </w:p>
    <w:p w:rsidR="007D1BFE" w:rsidRDefault="007D1BFE" w:rsidP="007D1BFE">
      <w:pPr>
        <w:adjustRightInd w:val="0"/>
        <w:jc w:val="both"/>
        <w:rPr>
          <w:sz w:val="24"/>
          <w:szCs w:val="24"/>
          <w:lang w:bidi="ar-SA"/>
        </w:rPr>
      </w:pPr>
    </w:p>
    <w:p w:rsidR="00BD72C2" w:rsidRDefault="00D80FF9" w:rsidP="00BD72C2">
      <w:pPr>
        <w:adjustRightInd w:val="0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Теоретическая часть</w:t>
      </w:r>
    </w:p>
    <w:p w:rsidR="00BD72C2" w:rsidRPr="00BD72C2" w:rsidRDefault="00BD72C2" w:rsidP="00BD72C2">
      <w:pPr>
        <w:adjustRightInd w:val="0"/>
        <w:jc w:val="center"/>
        <w:rPr>
          <w:b/>
          <w:sz w:val="24"/>
          <w:szCs w:val="24"/>
          <w:lang w:bidi="ar-SA"/>
        </w:rPr>
      </w:pPr>
    </w:p>
    <w:p w:rsidR="007D1BFE" w:rsidRDefault="007D1BFE" w:rsidP="007D1BFE">
      <w:pPr>
        <w:adjustRightInd w:val="0"/>
        <w:jc w:val="both"/>
        <w:rPr>
          <w:sz w:val="24"/>
          <w:szCs w:val="24"/>
          <w:lang w:bidi="ar-SA"/>
        </w:rPr>
      </w:pPr>
      <w:r w:rsidRPr="00695DFA">
        <w:rPr>
          <w:sz w:val="24"/>
          <w:szCs w:val="24"/>
          <w:lang w:bidi="ar-SA"/>
        </w:rPr>
        <w:t>Организация оказания первой помощи в Российской Федерации. Нормативно-правовая база, определя</w:t>
      </w:r>
      <w:r>
        <w:rPr>
          <w:sz w:val="24"/>
          <w:szCs w:val="24"/>
          <w:lang w:bidi="ar-SA"/>
        </w:rPr>
        <w:t>ющая права, обязанности и ответ</w:t>
      </w:r>
      <w:r w:rsidRPr="00695DFA">
        <w:rPr>
          <w:sz w:val="24"/>
          <w:szCs w:val="24"/>
          <w:lang w:bidi="ar-SA"/>
        </w:rPr>
        <w:t>ственность при оказании первой помощи. Понятие «первая помощь». Перече</w:t>
      </w:r>
      <w:r>
        <w:rPr>
          <w:sz w:val="24"/>
          <w:szCs w:val="24"/>
          <w:lang w:bidi="ar-SA"/>
        </w:rPr>
        <w:t>нь состояний, при которых оказы</w:t>
      </w:r>
      <w:r w:rsidRPr="00695DFA">
        <w:rPr>
          <w:sz w:val="24"/>
          <w:szCs w:val="24"/>
          <w:lang w:bidi="ar-SA"/>
        </w:rPr>
        <w:t>вается первая помощь, перечень мероприятий по ее оказанию. Современные наборы средств и ус</w:t>
      </w:r>
      <w:r>
        <w:rPr>
          <w:sz w:val="24"/>
          <w:szCs w:val="24"/>
          <w:lang w:bidi="ar-SA"/>
        </w:rPr>
        <w:t>тройств, использующиеся для ока</w:t>
      </w:r>
      <w:r w:rsidRPr="00695DFA">
        <w:rPr>
          <w:sz w:val="24"/>
          <w:szCs w:val="24"/>
          <w:lang w:bidi="ar-SA"/>
        </w:rPr>
        <w:t>зания первой помощи (аптечка первой помощи (автомобильная), аптечка для оказания первой помощи работникам и др.) Основные компоненты, их назначение. Общая последовательность действ</w:t>
      </w:r>
      <w:r>
        <w:rPr>
          <w:sz w:val="24"/>
          <w:szCs w:val="24"/>
          <w:lang w:bidi="ar-SA"/>
        </w:rPr>
        <w:t>ий на месте происшествия с нали</w:t>
      </w:r>
      <w:r w:rsidRPr="00695DFA">
        <w:rPr>
          <w:sz w:val="24"/>
          <w:szCs w:val="24"/>
          <w:lang w:bidi="ar-SA"/>
        </w:rPr>
        <w:t>чием пострадавших. Соблюдение правил</w:t>
      </w:r>
      <w:r>
        <w:rPr>
          <w:sz w:val="24"/>
          <w:szCs w:val="24"/>
          <w:lang w:bidi="ar-SA"/>
        </w:rPr>
        <w:t xml:space="preserve"> личной безопасности и обеспече</w:t>
      </w:r>
      <w:r w:rsidRPr="00695DFA">
        <w:rPr>
          <w:sz w:val="24"/>
          <w:szCs w:val="24"/>
          <w:lang w:bidi="ar-SA"/>
        </w:rPr>
        <w:t>ние безопасных условий для оказания</w:t>
      </w:r>
      <w:r>
        <w:rPr>
          <w:sz w:val="24"/>
          <w:szCs w:val="24"/>
          <w:lang w:bidi="ar-SA"/>
        </w:rPr>
        <w:t xml:space="preserve"> первой помощи (возможные факто</w:t>
      </w:r>
      <w:r w:rsidRPr="00695DFA">
        <w:rPr>
          <w:sz w:val="24"/>
          <w:szCs w:val="24"/>
          <w:lang w:bidi="ar-SA"/>
        </w:rPr>
        <w:t>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 Основные правила вызова скорой медицинской помощи и других специальных служб, сотрудники кото</w:t>
      </w:r>
      <w:r>
        <w:rPr>
          <w:sz w:val="24"/>
          <w:szCs w:val="24"/>
          <w:lang w:bidi="ar-SA"/>
        </w:rPr>
        <w:t>рых обязаны оказывать первую по</w:t>
      </w:r>
      <w:r w:rsidRPr="00695DFA">
        <w:rPr>
          <w:sz w:val="24"/>
          <w:szCs w:val="24"/>
          <w:lang w:bidi="ar-SA"/>
        </w:rPr>
        <w:t>мощь.</w:t>
      </w:r>
    </w:p>
    <w:p w:rsidR="007D1BFE" w:rsidRDefault="007D1BFE" w:rsidP="007D1BFE">
      <w:pPr>
        <w:adjustRightInd w:val="0"/>
        <w:jc w:val="both"/>
        <w:rPr>
          <w:sz w:val="24"/>
          <w:szCs w:val="24"/>
          <w:lang w:bidi="ar-SA"/>
        </w:rPr>
      </w:pPr>
    </w:p>
    <w:p w:rsidR="007D1BFE" w:rsidRPr="002E3400" w:rsidRDefault="007D1BFE" w:rsidP="007D1BFE">
      <w:pPr>
        <w:widowControl/>
        <w:autoSpaceDE/>
        <w:jc w:val="center"/>
        <w:rPr>
          <w:sz w:val="24"/>
          <w:szCs w:val="24"/>
          <w:lang w:bidi="ar-SA"/>
        </w:rPr>
      </w:pPr>
      <w:r>
        <w:rPr>
          <w:rFonts w:eastAsia="Calibri"/>
          <w:b/>
          <w:sz w:val="24"/>
          <w:szCs w:val="20"/>
          <w:lang w:bidi="ar-SA"/>
        </w:rPr>
        <w:t>Тема 2. Оказание первой помощи при отсутствии сознания, остановке дыхания и кровообращения</w:t>
      </w:r>
    </w:p>
    <w:p w:rsidR="007D1BFE" w:rsidRDefault="007D1BFE" w:rsidP="00BD72C2">
      <w:pPr>
        <w:adjustRightInd w:val="0"/>
        <w:jc w:val="center"/>
        <w:rPr>
          <w:sz w:val="24"/>
          <w:szCs w:val="24"/>
          <w:lang w:bidi="ar-SA"/>
        </w:rPr>
      </w:pPr>
    </w:p>
    <w:p w:rsidR="00BD72C2" w:rsidRPr="00BD72C2" w:rsidRDefault="00BD72C2" w:rsidP="00BD72C2">
      <w:pPr>
        <w:adjustRightInd w:val="0"/>
        <w:jc w:val="center"/>
        <w:rPr>
          <w:b/>
          <w:sz w:val="24"/>
          <w:szCs w:val="24"/>
          <w:lang w:bidi="ar-SA"/>
        </w:rPr>
      </w:pPr>
      <w:r w:rsidRPr="00BD72C2">
        <w:rPr>
          <w:b/>
          <w:sz w:val="24"/>
          <w:szCs w:val="24"/>
          <w:lang w:bidi="ar-SA"/>
        </w:rPr>
        <w:t>Теоретическ</w:t>
      </w:r>
      <w:r w:rsidR="00D80FF9">
        <w:rPr>
          <w:b/>
          <w:sz w:val="24"/>
          <w:szCs w:val="24"/>
          <w:lang w:bidi="ar-SA"/>
        </w:rPr>
        <w:t>ая часть</w:t>
      </w:r>
    </w:p>
    <w:p w:rsidR="00BD72C2" w:rsidRDefault="00BD72C2" w:rsidP="00BD72C2">
      <w:pPr>
        <w:adjustRightInd w:val="0"/>
        <w:jc w:val="center"/>
        <w:rPr>
          <w:sz w:val="24"/>
          <w:szCs w:val="24"/>
          <w:lang w:bidi="ar-SA"/>
        </w:rPr>
      </w:pPr>
    </w:p>
    <w:p w:rsidR="007D1BFE" w:rsidRPr="00695DFA" w:rsidRDefault="007D1BFE" w:rsidP="007D1BFE">
      <w:pPr>
        <w:adjustRightInd w:val="0"/>
        <w:jc w:val="both"/>
        <w:rPr>
          <w:sz w:val="24"/>
          <w:szCs w:val="24"/>
          <w:lang w:bidi="ar-SA"/>
        </w:rPr>
      </w:pPr>
      <w:r w:rsidRPr="00695DFA">
        <w:rPr>
          <w:sz w:val="24"/>
          <w:szCs w:val="24"/>
          <w:lang w:bidi="ar-SA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пострадавшего.Современный алгоритм проведения сердечно-легочной реанимации (СЛР). Техника проведения искусственного дыхания и давления руками на грудину пострадавшего при проведении СЛР.Ошибки и осложнения, возникающие при выполнении реанимационных мероприятий. Показания к прекращению СЛР. Мероприятия, выполняемые после прекращения СЛР.Особенности СЛР у детей.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ребёнку.</w:t>
      </w:r>
    </w:p>
    <w:p w:rsidR="007D1BFE" w:rsidRDefault="007D1BFE" w:rsidP="007D1BFE">
      <w:pPr>
        <w:adjustRightInd w:val="0"/>
        <w:jc w:val="both"/>
        <w:rPr>
          <w:sz w:val="24"/>
          <w:szCs w:val="24"/>
          <w:lang w:bidi="ar-SA"/>
        </w:rPr>
      </w:pPr>
    </w:p>
    <w:p w:rsidR="00BD72C2" w:rsidRDefault="00BD72C2" w:rsidP="00BD72C2">
      <w:pPr>
        <w:adjustRightInd w:val="0"/>
        <w:jc w:val="center"/>
        <w:rPr>
          <w:b/>
          <w:sz w:val="24"/>
          <w:szCs w:val="24"/>
          <w:lang w:bidi="ar-SA"/>
        </w:rPr>
      </w:pPr>
      <w:r w:rsidRPr="00BD72C2">
        <w:rPr>
          <w:b/>
          <w:sz w:val="24"/>
          <w:szCs w:val="24"/>
          <w:lang w:bidi="ar-SA"/>
        </w:rPr>
        <w:t>Практическ</w:t>
      </w:r>
      <w:r w:rsidR="00D80FF9">
        <w:rPr>
          <w:b/>
          <w:sz w:val="24"/>
          <w:szCs w:val="24"/>
          <w:lang w:bidi="ar-SA"/>
        </w:rPr>
        <w:t xml:space="preserve">ое </w:t>
      </w:r>
      <w:r w:rsidRPr="00BD72C2">
        <w:rPr>
          <w:b/>
          <w:sz w:val="24"/>
          <w:szCs w:val="24"/>
          <w:lang w:bidi="ar-SA"/>
        </w:rPr>
        <w:t>занятие</w:t>
      </w:r>
    </w:p>
    <w:p w:rsidR="00BD72C2" w:rsidRPr="00BD72C2" w:rsidRDefault="00BD72C2" w:rsidP="00BD72C2">
      <w:pPr>
        <w:adjustRightInd w:val="0"/>
        <w:jc w:val="center"/>
        <w:rPr>
          <w:b/>
          <w:sz w:val="24"/>
          <w:szCs w:val="24"/>
          <w:lang w:bidi="ar-SA"/>
        </w:rPr>
      </w:pPr>
    </w:p>
    <w:p w:rsidR="00BD72C2" w:rsidRDefault="00BD72C2" w:rsidP="00BD72C2">
      <w:pPr>
        <w:adjustRightInd w:val="0"/>
        <w:jc w:val="both"/>
        <w:rPr>
          <w:sz w:val="24"/>
          <w:szCs w:val="24"/>
          <w:lang w:bidi="ar-SA"/>
        </w:rPr>
      </w:pPr>
      <w:r w:rsidRPr="00BD72C2">
        <w:rPr>
          <w:sz w:val="24"/>
          <w:szCs w:val="24"/>
          <w:lang w:bidi="ar-SA"/>
        </w:rPr>
        <w:t xml:space="preserve">Оценка обстановки на месте происшествия.Отработка навыков определения сознания у </w:t>
      </w:r>
      <w:r w:rsidRPr="00BD72C2">
        <w:rPr>
          <w:sz w:val="24"/>
          <w:szCs w:val="24"/>
          <w:lang w:bidi="ar-SA"/>
        </w:rPr>
        <w:lastRenderedPageBreak/>
        <w:t>пострадавшего.Отработка приемов восстановления проходим</w:t>
      </w:r>
      <w:r>
        <w:rPr>
          <w:sz w:val="24"/>
          <w:szCs w:val="24"/>
          <w:lang w:bidi="ar-SA"/>
        </w:rPr>
        <w:t xml:space="preserve">ости верхних дыхательных путей. </w:t>
      </w:r>
      <w:r w:rsidRPr="00BD72C2">
        <w:rPr>
          <w:sz w:val="24"/>
          <w:szCs w:val="24"/>
          <w:lang w:bidi="ar-SA"/>
        </w:rPr>
        <w:t>Оценка признаков жизни у пострадавшего.Отработка вызова скорой медицинской помощи, других специальных служб.Отработка приемов искусственного дыхания "рот ко рту", "рот к носу" с применением устройств для искусственно</w:t>
      </w:r>
      <w:r>
        <w:rPr>
          <w:sz w:val="24"/>
          <w:szCs w:val="24"/>
          <w:lang w:bidi="ar-SA"/>
        </w:rPr>
        <w:t xml:space="preserve">го дыхания. </w:t>
      </w:r>
      <w:r w:rsidRPr="00BD72C2">
        <w:rPr>
          <w:sz w:val="24"/>
          <w:szCs w:val="24"/>
          <w:lang w:bidi="ar-SA"/>
        </w:rPr>
        <w:t>Отработка приемов давления р</w:t>
      </w:r>
      <w:r>
        <w:rPr>
          <w:sz w:val="24"/>
          <w:szCs w:val="24"/>
          <w:lang w:bidi="ar-SA"/>
        </w:rPr>
        <w:t xml:space="preserve">уками на грудину пострадавшего. </w:t>
      </w:r>
      <w:r w:rsidRPr="00BD72C2"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ыполнение алгоритма реанимации. </w:t>
      </w:r>
      <w:r w:rsidRPr="00BD72C2">
        <w:rPr>
          <w:sz w:val="24"/>
          <w:szCs w:val="24"/>
          <w:lang w:bidi="ar-SA"/>
        </w:rPr>
        <w:t xml:space="preserve">Отработка приема перевода пострадавшего </w:t>
      </w:r>
      <w:r>
        <w:rPr>
          <w:sz w:val="24"/>
          <w:szCs w:val="24"/>
          <w:lang w:bidi="ar-SA"/>
        </w:rPr>
        <w:t xml:space="preserve">в устойчивое боковое положение. </w:t>
      </w:r>
      <w:r w:rsidRPr="00BD72C2">
        <w:rPr>
          <w:sz w:val="24"/>
          <w:szCs w:val="24"/>
          <w:lang w:bidi="ar-SA"/>
        </w:rPr>
        <w:t>Отработка приемов удаления инородного тела из верхних дыхательных путей пострадавшего.</w:t>
      </w:r>
    </w:p>
    <w:p w:rsidR="00BD72C2" w:rsidRDefault="00BD72C2" w:rsidP="00BD72C2">
      <w:pPr>
        <w:adjustRightInd w:val="0"/>
        <w:jc w:val="both"/>
        <w:rPr>
          <w:sz w:val="24"/>
          <w:szCs w:val="24"/>
          <w:lang w:bidi="ar-SA"/>
        </w:rPr>
      </w:pPr>
    </w:p>
    <w:p w:rsidR="007D1BFE" w:rsidRPr="004C61AE" w:rsidRDefault="007D1BFE" w:rsidP="007D1BFE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</w:t>
      </w:r>
      <w:r w:rsidRPr="0021236F">
        <w:rPr>
          <w:rFonts w:ascii="Times New Roman" w:hAnsi="Times New Roman" w:cs="Times New Roman"/>
          <w:b/>
          <w:sz w:val="24"/>
        </w:rPr>
        <w:t xml:space="preserve"> 3</w:t>
      </w:r>
      <w:r w:rsidRPr="004C61AE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Оказание первой помощи при наружных кровотечениях и травмах</w:t>
      </w:r>
    </w:p>
    <w:p w:rsidR="007D1BFE" w:rsidRDefault="007D1BFE" w:rsidP="007D1BFE">
      <w:pPr>
        <w:widowControl/>
        <w:autoSpaceDE/>
        <w:jc w:val="center"/>
        <w:rPr>
          <w:sz w:val="24"/>
          <w:szCs w:val="24"/>
          <w:lang w:bidi="ar-SA"/>
        </w:rPr>
      </w:pPr>
    </w:p>
    <w:p w:rsidR="00BD72C2" w:rsidRDefault="00BD72C2" w:rsidP="007D1BFE">
      <w:pPr>
        <w:widowControl/>
        <w:autoSpaceDE/>
        <w:jc w:val="center"/>
        <w:rPr>
          <w:b/>
          <w:sz w:val="24"/>
          <w:szCs w:val="24"/>
          <w:lang w:bidi="ar-SA"/>
        </w:rPr>
      </w:pPr>
      <w:r w:rsidRPr="00BD72C2">
        <w:rPr>
          <w:b/>
          <w:sz w:val="24"/>
          <w:szCs w:val="24"/>
          <w:lang w:bidi="ar-SA"/>
        </w:rPr>
        <w:t>Теоретическ</w:t>
      </w:r>
      <w:r w:rsidR="00D80FF9">
        <w:rPr>
          <w:b/>
          <w:sz w:val="24"/>
          <w:szCs w:val="24"/>
          <w:lang w:bidi="ar-SA"/>
        </w:rPr>
        <w:t>ая часть</w:t>
      </w:r>
    </w:p>
    <w:p w:rsidR="00357634" w:rsidRPr="00BD72C2" w:rsidRDefault="00357634" w:rsidP="007D1BFE">
      <w:pPr>
        <w:widowControl/>
        <w:autoSpaceDE/>
        <w:jc w:val="center"/>
        <w:rPr>
          <w:b/>
          <w:sz w:val="24"/>
          <w:szCs w:val="24"/>
          <w:lang w:bidi="ar-SA"/>
        </w:rPr>
      </w:pPr>
    </w:p>
    <w:p w:rsidR="007D1BFE" w:rsidRPr="00695DFA" w:rsidRDefault="007D1BFE" w:rsidP="007D1BFE">
      <w:pPr>
        <w:adjustRightInd w:val="0"/>
        <w:jc w:val="both"/>
        <w:rPr>
          <w:sz w:val="24"/>
          <w:szCs w:val="24"/>
          <w:lang w:bidi="ar-SA"/>
        </w:rPr>
      </w:pPr>
      <w:r w:rsidRPr="00695DFA">
        <w:rPr>
          <w:sz w:val="24"/>
          <w:szCs w:val="24"/>
          <w:lang w:bidi="ar-SA"/>
        </w:rPr>
        <w:t>Цель и порядок выполнения обзорного осмотра пострадавшего.Понятия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повязки.Оказание первой помощи при носовом кровотечении.Понятие о травматическом шоке, причины и признаки. Мероприятия, предупреждающие развитие травматического шока.Цель и последовательность подробного осмотра пострадавшего. Основные состояния, с которыми может столкнуться участник оказания первой помощи.Травмы головы. Оказание первой помощи. Особенности ранений волосистой части головы. Особенности оказания первой помощи при травмах глаза и носа.Травмы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изделий).Травмы груди, оказание первой помощи. Основные проявления травмы груди, особенности наложения повязок при травме груди, наложение окклюзионной (герметизирующей) повязки. Особенности наложения повязки на рану груди с инородным телом. Травмы живота и таза, основные проявления. Оказание первой помощи.Закрытая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 Травмы конечностей, оказание первой помощи. Понятие «иммобилизация». Способы иммобилизации при травме конечностей.Травмы позвоночника. Оказание первой помощи.</w:t>
      </w:r>
    </w:p>
    <w:p w:rsidR="007D1BFE" w:rsidRDefault="007D1BFE" w:rsidP="007D1BFE">
      <w:pPr>
        <w:adjustRightInd w:val="0"/>
        <w:jc w:val="both"/>
        <w:rPr>
          <w:sz w:val="24"/>
          <w:szCs w:val="24"/>
          <w:lang w:bidi="ar-SA"/>
        </w:rPr>
      </w:pPr>
    </w:p>
    <w:p w:rsidR="00BD72C2" w:rsidRPr="00BD72C2" w:rsidRDefault="00BD72C2" w:rsidP="00BD72C2">
      <w:pPr>
        <w:adjustRightInd w:val="0"/>
        <w:jc w:val="center"/>
        <w:rPr>
          <w:b/>
          <w:sz w:val="24"/>
          <w:szCs w:val="24"/>
          <w:lang w:bidi="ar-SA"/>
        </w:rPr>
      </w:pPr>
      <w:r w:rsidRPr="00BD72C2">
        <w:rPr>
          <w:b/>
          <w:sz w:val="24"/>
          <w:szCs w:val="24"/>
          <w:lang w:bidi="ar-SA"/>
        </w:rPr>
        <w:t>Практическое занятие</w:t>
      </w:r>
    </w:p>
    <w:p w:rsidR="00BD72C2" w:rsidRPr="00BD72C2" w:rsidRDefault="00BD72C2" w:rsidP="00BD72C2">
      <w:pPr>
        <w:adjustRightInd w:val="0"/>
        <w:jc w:val="both"/>
        <w:rPr>
          <w:sz w:val="24"/>
          <w:szCs w:val="24"/>
          <w:lang w:bidi="ar-SA"/>
        </w:rPr>
      </w:pPr>
    </w:p>
    <w:p w:rsidR="00BD72C2" w:rsidRDefault="00BD72C2" w:rsidP="00BD72C2">
      <w:pPr>
        <w:adjustRightInd w:val="0"/>
        <w:jc w:val="both"/>
        <w:rPr>
          <w:sz w:val="24"/>
          <w:szCs w:val="24"/>
          <w:lang w:bidi="ar-SA"/>
        </w:rPr>
      </w:pPr>
      <w:r w:rsidRPr="00BD72C2">
        <w:rPr>
          <w:sz w:val="24"/>
          <w:szCs w:val="24"/>
          <w:lang w:bidi="ar-SA"/>
        </w:rPr>
        <w:t>Отработка проведения обзорного осмотра пострадавшего.Проведение по</w:t>
      </w:r>
      <w:r>
        <w:rPr>
          <w:sz w:val="24"/>
          <w:szCs w:val="24"/>
          <w:lang w:bidi="ar-SA"/>
        </w:rPr>
        <w:t xml:space="preserve">дробного осмотра пострадавшего. </w:t>
      </w:r>
      <w:r w:rsidRPr="00BD72C2">
        <w:rPr>
          <w:sz w:val="24"/>
          <w:szCs w:val="24"/>
          <w:lang w:bidi="ar-SA"/>
        </w:rPr>
        <w:t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</w:t>
      </w:r>
      <w:r>
        <w:rPr>
          <w:sz w:val="24"/>
          <w:szCs w:val="24"/>
          <w:lang w:bidi="ar-SA"/>
        </w:rPr>
        <w:t xml:space="preserve">ану, наложение давящей повязки. </w:t>
      </w:r>
      <w:r w:rsidRPr="00BD72C2">
        <w:rPr>
          <w:sz w:val="24"/>
          <w:szCs w:val="24"/>
          <w:lang w:bidi="ar-SA"/>
        </w:rPr>
        <w:t>Отработка наложения окклюзионной (герметизирующей) повя</w:t>
      </w:r>
      <w:r>
        <w:rPr>
          <w:sz w:val="24"/>
          <w:szCs w:val="24"/>
          <w:lang w:bidi="ar-SA"/>
        </w:rPr>
        <w:t xml:space="preserve">зки при ранении грудной клетки. </w:t>
      </w:r>
      <w:r w:rsidRPr="00BD72C2">
        <w:rPr>
          <w:sz w:val="24"/>
          <w:szCs w:val="24"/>
          <w:lang w:bidi="ar-SA"/>
        </w:rPr>
        <w:t>Отработка приемов наложения повязок при наличии инородного предмета в р</w:t>
      </w:r>
      <w:r>
        <w:rPr>
          <w:sz w:val="24"/>
          <w:szCs w:val="24"/>
          <w:lang w:bidi="ar-SA"/>
        </w:rPr>
        <w:t xml:space="preserve">ане живота, груди, конечностей. </w:t>
      </w:r>
      <w:r w:rsidRPr="00BD72C2">
        <w:rPr>
          <w:sz w:val="24"/>
          <w:szCs w:val="24"/>
          <w:lang w:bidi="ar-SA"/>
        </w:rPr>
        <w:t>Отработка приемов первой помощи при переломах. Иммобилизация (подручными средствами, аутоиммобилизация, с испол</w:t>
      </w:r>
      <w:r>
        <w:rPr>
          <w:sz w:val="24"/>
          <w:szCs w:val="24"/>
          <w:lang w:bidi="ar-SA"/>
        </w:rPr>
        <w:t xml:space="preserve">ьзованием медицинских изделий). </w:t>
      </w:r>
      <w:r w:rsidRPr="00BD72C2">
        <w:rPr>
          <w:sz w:val="24"/>
          <w:szCs w:val="24"/>
          <w:lang w:bidi="ar-SA"/>
        </w:rPr>
        <w:t>Отработка приемов фиксации шейного отдела позвоночника.</w:t>
      </w:r>
    </w:p>
    <w:p w:rsidR="00BD72C2" w:rsidRDefault="00BD72C2" w:rsidP="00BD72C2">
      <w:pPr>
        <w:adjustRightInd w:val="0"/>
        <w:jc w:val="both"/>
        <w:rPr>
          <w:sz w:val="24"/>
          <w:szCs w:val="24"/>
          <w:lang w:bidi="ar-SA"/>
        </w:rPr>
      </w:pPr>
    </w:p>
    <w:p w:rsidR="007D1BFE" w:rsidRPr="004C61AE" w:rsidRDefault="007D1BFE" w:rsidP="007D1BFE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</w:t>
      </w:r>
      <w:r w:rsidRPr="004C61AE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Оказание первой помощи при прочих состояниях</w:t>
      </w:r>
    </w:p>
    <w:p w:rsidR="007D1BFE" w:rsidRDefault="007D1BFE" w:rsidP="007D1BFE">
      <w:pPr>
        <w:widowControl/>
        <w:autoSpaceDE/>
        <w:jc w:val="center"/>
        <w:rPr>
          <w:sz w:val="24"/>
          <w:szCs w:val="24"/>
          <w:lang w:bidi="ar-SA"/>
        </w:rPr>
      </w:pPr>
    </w:p>
    <w:p w:rsidR="00BD72C2" w:rsidRPr="00BD72C2" w:rsidRDefault="00D80FF9" w:rsidP="007D1BFE">
      <w:pPr>
        <w:widowControl/>
        <w:autoSpaceDE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Теоретическаячасть</w:t>
      </w:r>
    </w:p>
    <w:p w:rsidR="00BD72C2" w:rsidRPr="002E3400" w:rsidRDefault="00BD72C2" w:rsidP="007D1BFE">
      <w:pPr>
        <w:widowControl/>
        <w:autoSpaceDE/>
        <w:jc w:val="center"/>
        <w:rPr>
          <w:sz w:val="24"/>
          <w:szCs w:val="24"/>
          <w:lang w:bidi="ar-SA"/>
        </w:rPr>
      </w:pPr>
    </w:p>
    <w:p w:rsidR="007D1BFE" w:rsidRPr="00695DFA" w:rsidRDefault="007D1BFE" w:rsidP="007D1BFE">
      <w:pPr>
        <w:jc w:val="both"/>
        <w:rPr>
          <w:sz w:val="24"/>
          <w:szCs w:val="24"/>
          <w:lang w:bidi="ar-SA"/>
        </w:rPr>
      </w:pPr>
      <w:r w:rsidRPr="00695DFA">
        <w:rPr>
          <w:sz w:val="24"/>
          <w:szCs w:val="24"/>
          <w:lang w:bidi="ar-SA"/>
        </w:rPr>
        <w:t xml:space="preserve">Виды ожогов, их признаки. Понятие о поверхностных и глубоких ожогах. Ожог верхних дыхательных путей, основные проявления. Оказание первой помощи. Перегревание, факторы, </w:t>
      </w:r>
      <w:r w:rsidRPr="00695DFA">
        <w:rPr>
          <w:sz w:val="24"/>
          <w:szCs w:val="24"/>
          <w:lang w:bidi="ar-SA"/>
        </w:rPr>
        <w:lastRenderedPageBreak/>
        <w:t>способствующие его развитию. Основные проявления, оказание первой помощи.Холодовая травма, ее виды. Основные проявления переохлаждения (гипотермии), отморожения, оказание первой помощи.Отравления,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кровопотери.Способы контроля состояния пострадавшего, находящегося в сознании, без сознания.Психологическая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BD72C2" w:rsidRDefault="00BD72C2" w:rsidP="007D1BFE">
      <w:pPr>
        <w:widowControl/>
        <w:autoSpaceDE/>
        <w:jc w:val="both"/>
        <w:rPr>
          <w:sz w:val="24"/>
          <w:szCs w:val="24"/>
          <w:lang w:bidi="ar-SA"/>
        </w:rPr>
      </w:pPr>
    </w:p>
    <w:p w:rsidR="00BD72C2" w:rsidRDefault="00BD72C2" w:rsidP="00BD72C2">
      <w:pPr>
        <w:widowControl/>
        <w:autoSpaceDE/>
        <w:jc w:val="center"/>
        <w:rPr>
          <w:b/>
          <w:sz w:val="24"/>
          <w:szCs w:val="24"/>
          <w:lang w:bidi="ar-SA"/>
        </w:rPr>
      </w:pPr>
      <w:r w:rsidRPr="00BD72C2">
        <w:rPr>
          <w:b/>
          <w:sz w:val="24"/>
          <w:szCs w:val="24"/>
          <w:lang w:bidi="ar-SA"/>
        </w:rPr>
        <w:t>Практическое занятие</w:t>
      </w:r>
    </w:p>
    <w:p w:rsidR="00BD72C2" w:rsidRPr="00BD72C2" w:rsidRDefault="00BD72C2" w:rsidP="00BD72C2">
      <w:pPr>
        <w:widowControl/>
        <w:autoSpaceDE/>
        <w:jc w:val="center"/>
        <w:rPr>
          <w:b/>
          <w:sz w:val="24"/>
          <w:szCs w:val="24"/>
          <w:lang w:bidi="ar-SA"/>
        </w:rPr>
      </w:pPr>
    </w:p>
    <w:p w:rsidR="004B60A5" w:rsidRPr="00BD72C2" w:rsidRDefault="00BD72C2" w:rsidP="00BD72C2">
      <w:pPr>
        <w:widowControl/>
        <w:autoSpaceDE/>
        <w:jc w:val="both"/>
        <w:rPr>
          <w:sz w:val="24"/>
          <w:szCs w:val="24"/>
          <w:lang w:bidi="ar-SA"/>
        </w:rPr>
      </w:pPr>
      <w:r w:rsidRPr="00BD72C2">
        <w:rPr>
          <w:sz w:val="24"/>
          <w:szCs w:val="24"/>
          <w:lang w:bidi="ar-SA"/>
        </w:rPr>
        <w:t>Отработка приемов наложения повязок при ожогах различных областей тела. Применение местного охлаждения.Отработка приемов наложения термоизолир</w:t>
      </w:r>
      <w:r>
        <w:rPr>
          <w:sz w:val="24"/>
          <w:szCs w:val="24"/>
          <w:lang w:bidi="ar-SA"/>
        </w:rPr>
        <w:t xml:space="preserve">ующей повязки при отморожениях. </w:t>
      </w:r>
      <w:r w:rsidRPr="00BD72C2">
        <w:rPr>
          <w:sz w:val="24"/>
          <w:szCs w:val="24"/>
          <w:lang w:bidi="ar-SA"/>
        </w:rPr>
        <w:t xml:space="preserve">Отработка приемов придания оптимального положения тела пострадавшему при отсутствии сознания, травмах различных областей </w:t>
      </w:r>
      <w:r>
        <w:rPr>
          <w:sz w:val="24"/>
          <w:szCs w:val="24"/>
          <w:lang w:bidi="ar-SA"/>
        </w:rPr>
        <w:t xml:space="preserve">тела, значительной кровопотере. </w:t>
      </w:r>
      <w:r w:rsidRPr="00BD72C2">
        <w:rPr>
          <w:sz w:val="24"/>
          <w:szCs w:val="24"/>
          <w:lang w:bidi="ar-SA"/>
        </w:rPr>
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</w:t>
      </w:r>
      <w:r>
        <w:rPr>
          <w:sz w:val="24"/>
          <w:szCs w:val="24"/>
          <w:lang w:bidi="ar-SA"/>
        </w:rPr>
        <w:t xml:space="preserve">. </w:t>
      </w:r>
      <w:r w:rsidRPr="00BD72C2">
        <w:rPr>
          <w:sz w:val="24"/>
          <w:szCs w:val="24"/>
          <w:lang w:bidi="ar-SA"/>
        </w:rPr>
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</w:t>
      </w:r>
      <w:r>
        <w:rPr>
          <w:sz w:val="24"/>
          <w:szCs w:val="24"/>
          <w:lang w:bidi="ar-SA"/>
        </w:rPr>
        <w:t xml:space="preserve">за, конечностей и позвоночника. </w:t>
      </w:r>
      <w:r w:rsidRPr="00BD72C2">
        <w:rPr>
          <w:sz w:val="24"/>
          <w:szCs w:val="24"/>
          <w:lang w:bidi="ar-SA"/>
        </w:rPr>
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</w:r>
      <w:r w:rsidR="007D1BFE">
        <w:rPr>
          <w:sz w:val="24"/>
          <w:szCs w:val="24"/>
          <w:lang w:bidi="ar-SA"/>
        </w:rPr>
        <w:br w:type="page"/>
      </w:r>
    </w:p>
    <w:p w:rsidR="00BC3546" w:rsidRDefault="00CF34CD" w:rsidP="00BC3546">
      <w:pPr>
        <w:widowControl/>
        <w:tabs>
          <w:tab w:val="left" w:pos="426"/>
        </w:tabs>
        <w:autoSpaceDE/>
        <w:autoSpaceDN/>
        <w:spacing w:line="276" w:lineRule="auto"/>
        <w:jc w:val="right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1905</wp:posOffset>
            </wp:positionV>
            <wp:extent cx="2720975" cy="2101850"/>
            <wp:effectExtent l="19050" t="0" r="3175" b="0"/>
            <wp:wrapNone/>
            <wp:docPr id="6" name="Рисунок 0" descr="2023-10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16_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B9E" w:rsidRPr="00A53BE1">
        <w:rPr>
          <w:rFonts w:eastAsia="Calibri"/>
          <w:sz w:val="24"/>
          <w:szCs w:val="24"/>
          <w:lang w:eastAsia="en-US" w:bidi="ar-SA"/>
        </w:rPr>
        <w:t>Приложение №</w:t>
      </w:r>
      <w:r w:rsidR="00F677C2" w:rsidRPr="00A53BE1">
        <w:rPr>
          <w:rFonts w:eastAsia="Calibri"/>
          <w:sz w:val="24"/>
          <w:szCs w:val="24"/>
          <w:lang w:eastAsia="en-US" w:bidi="ar-SA"/>
        </w:rPr>
        <w:t>3</w:t>
      </w:r>
    </w:p>
    <w:p w:rsidR="00285D39" w:rsidRPr="00A53BE1" w:rsidRDefault="00285D39" w:rsidP="00BC3546">
      <w:pPr>
        <w:widowControl/>
        <w:tabs>
          <w:tab w:val="left" w:pos="426"/>
        </w:tabs>
        <w:autoSpaceDE/>
        <w:autoSpaceDN/>
        <w:spacing w:line="276" w:lineRule="auto"/>
        <w:jc w:val="right"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F604C0" w:rsidTr="008911E9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F604C0" w:rsidTr="008911E9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F604C0" w:rsidTr="008911E9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CF34CD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F604C0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F604C0" w:rsidTr="008911E9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214B90" w:rsidRPr="00214B90" w:rsidRDefault="00214B90" w:rsidP="00214B90">
      <w:pPr>
        <w:pStyle w:val="a6"/>
        <w:ind w:right="52"/>
        <w:jc w:val="right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DA5B9E" w:rsidRPr="00A53BE1" w:rsidRDefault="00DA5B9E" w:rsidP="00DA5B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C3546" w:rsidRPr="00954C20" w:rsidRDefault="00BC3546" w:rsidP="00BC3546">
      <w:pPr>
        <w:jc w:val="center"/>
        <w:rPr>
          <w:b/>
          <w:sz w:val="28"/>
          <w:szCs w:val="24"/>
        </w:rPr>
      </w:pPr>
      <w:r w:rsidRPr="00954C20">
        <w:rPr>
          <w:b/>
          <w:sz w:val="28"/>
          <w:szCs w:val="24"/>
        </w:rPr>
        <w:t>УСЛОВИЯ РЕАЛИЗАЦИИ ПРОГРАММЫ</w:t>
      </w:r>
    </w:p>
    <w:p w:rsidR="00BC3546" w:rsidRPr="00A53BE1" w:rsidRDefault="00BC3546" w:rsidP="00BC3546">
      <w:pPr>
        <w:jc w:val="center"/>
        <w:rPr>
          <w:b/>
          <w:sz w:val="24"/>
          <w:szCs w:val="24"/>
        </w:rPr>
      </w:pPr>
    </w:p>
    <w:p w:rsidR="00087A84" w:rsidRPr="00A53BE1" w:rsidRDefault="00BC3546" w:rsidP="00087A84">
      <w:pPr>
        <w:pStyle w:val="a3"/>
        <w:spacing w:before="72"/>
        <w:ind w:right="-38"/>
        <w:jc w:val="center"/>
        <w:rPr>
          <w:b/>
        </w:rPr>
      </w:pPr>
      <w:r w:rsidRPr="00A53BE1">
        <w:rPr>
          <w:b/>
        </w:rPr>
        <w:t xml:space="preserve">Нормативные правовые </w:t>
      </w:r>
      <w:r w:rsidR="004B60A5">
        <w:rPr>
          <w:b/>
        </w:rPr>
        <w:t>акты</w:t>
      </w:r>
      <w:r w:rsidRPr="00A53BE1">
        <w:rPr>
          <w:b/>
        </w:rPr>
        <w:t xml:space="preserve">, используемые при изучении </w:t>
      </w:r>
      <w:r w:rsidR="009F2EC3">
        <w:rPr>
          <w:b/>
        </w:rPr>
        <w:t xml:space="preserve">программы проверки </w:t>
      </w:r>
      <w:r w:rsidR="005C6750">
        <w:rPr>
          <w:b/>
        </w:rPr>
        <w:t>знания</w:t>
      </w:r>
      <w:r w:rsidR="00FA7F47" w:rsidRPr="00FA7F47">
        <w:rPr>
          <w:b/>
        </w:rPr>
        <w:t xml:space="preserve"> требований охраны труда </w:t>
      </w:r>
      <w:r w:rsidR="00571544">
        <w:rPr>
          <w:b/>
        </w:rPr>
        <w:t>по вопросам оказания первой помощи пострадавшим</w:t>
      </w:r>
    </w:p>
    <w:p w:rsidR="00DA5B9E" w:rsidRDefault="00DA5B9E" w:rsidP="00087A84">
      <w:pPr>
        <w:pStyle w:val="a3"/>
        <w:spacing w:before="72"/>
        <w:ind w:right="-38"/>
        <w:jc w:val="center"/>
        <w:rPr>
          <w:b/>
        </w:rPr>
      </w:pPr>
    </w:p>
    <w:p w:rsidR="00D82B55" w:rsidRPr="00FE54A9" w:rsidRDefault="00D82B55" w:rsidP="00D82B55">
      <w:pPr>
        <w:jc w:val="center"/>
        <w:rPr>
          <w:b/>
          <w:color w:val="000000"/>
          <w:sz w:val="24"/>
          <w:szCs w:val="24"/>
        </w:rPr>
      </w:pPr>
      <w:r w:rsidRPr="00FE54A9">
        <w:rPr>
          <w:b/>
          <w:color w:val="000000"/>
          <w:sz w:val="24"/>
          <w:szCs w:val="24"/>
        </w:rPr>
        <w:t>Федеральные законы</w:t>
      </w:r>
    </w:p>
    <w:p w:rsidR="00D82B55" w:rsidRPr="00A53BE1" w:rsidRDefault="00D82B55" w:rsidP="00087A84">
      <w:pPr>
        <w:pStyle w:val="a3"/>
        <w:spacing w:before="72"/>
        <w:ind w:right="-38"/>
        <w:jc w:val="center"/>
        <w:rPr>
          <w:b/>
        </w:rPr>
      </w:pPr>
    </w:p>
    <w:p w:rsidR="00E316AE" w:rsidRDefault="00F969FE" w:rsidP="006031AB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bidi="ar-SA"/>
        </w:rPr>
      </w:pPr>
      <w:r w:rsidRPr="00B37EFE">
        <w:rPr>
          <w:sz w:val="24"/>
          <w:szCs w:val="24"/>
          <w:lang w:bidi="ar-SA"/>
        </w:rPr>
        <w:t xml:space="preserve">Трудовой кодекс </w:t>
      </w:r>
      <w:r w:rsidR="00AC3691">
        <w:rPr>
          <w:sz w:val="24"/>
          <w:szCs w:val="24"/>
          <w:lang w:bidi="ar-SA"/>
        </w:rPr>
        <w:t>РФ</w:t>
      </w:r>
      <w:r w:rsidRPr="00B37EFE">
        <w:rPr>
          <w:sz w:val="24"/>
          <w:szCs w:val="24"/>
          <w:lang w:bidi="ar-SA"/>
        </w:rPr>
        <w:t xml:space="preserve"> от 30.12.2001 № 197-ФЗ;</w:t>
      </w:r>
    </w:p>
    <w:p w:rsidR="006031AB" w:rsidRDefault="00E316AE" w:rsidP="00E316AE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bidi="ar-SA"/>
        </w:rPr>
      </w:pPr>
      <w:r w:rsidRPr="00E316AE">
        <w:rPr>
          <w:sz w:val="24"/>
          <w:szCs w:val="24"/>
          <w:lang w:bidi="ar-SA"/>
        </w:rPr>
        <w:t>Уголов</w:t>
      </w:r>
      <w:r>
        <w:rPr>
          <w:sz w:val="24"/>
          <w:szCs w:val="24"/>
          <w:lang w:bidi="ar-SA"/>
        </w:rPr>
        <w:t xml:space="preserve">ный кодекс </w:t>
      </w:r>
      <w:r w:rsidR="00AC3691">
        <w:rPr>
          <w:sz w:val="24"/>
          <w:szCs w:val="24"/>
          <w:lang w:bidi="ar-SA"/>
        </w:rPr>
        <w:t xml:space="preserve">РФ </w:t>
      </w:r>
      <w:r>
        <w:rPr>
          <w:sz w:val="24"/>
          <w:szCs w:val="24"/>
          <w:lang w:bidi="ar-SA"/>
        </w:rPr>
        <w:t>от 13.06.1996 №</w:t>
      </w:r>
      <w:r w:rsidRPr="00E316AE">
        <w:rPr>
          <w:sz w:val="24"/>
          <w:szCs w:val="24"/>
          <w:lang w:bidi="ar-SA"/>
        </w:rPr>
        <w:t xml:space="preserve"> 63-ФЗ</w:t>
      </w:r>
      <w:r>
        <w:rPr>
          <w:sz w:val="24"/>
          <w:szCs w:val="24"/>
          <w:lang w:bidi="ar-SA"/>
        </w:rPr>
        <w:t>;</w:t>
      </w:r>
    </w:p>
    <w:p w:rsidR="00E316AE" w:rsidRDefault="00E316AE" w:rsidP="00E316AE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bidi="ar-SA"/>
        </w:rPr>
      </w:pPr>
      <w:r w:rsidRPr="00E316AE">
        <w:rPr>
          <w:sz w:val="24"/>
          <w:szCs w:val="24"/>
          <w:lang w:bidi="ar-SA"/>
        </w:rPr>
        <w:t xml:space="preserve">Гражданский кодекс </w:t>
      </w:r>
      <w:r w:rsidR="00AC3691">
        <w:rPr>
          <w:sz w:val="24"/>
          <w:szCs w:val="24"/>
          <w:lang w:bidi="ar-SA"/>
        </w:rPr>
        <w:t xml:space="preserve">РФ </w:t>
      </w:r>
      <w:r w:rsidRPr="00E316AE">
        <w:rPr>
          <w:sz w:val="24"/>
          <w:szCs w:val="24"/>
          <w:lang w:bidi="ar-SA"/>
        </w:rPr>
        <w:t>(часть вторая)</w:t>
      </w:r>
      <w:r>
        <w:rPr>
          <w:sz w:val="24"/>
          <w:szCs w:val="24"/>
          <w:lang w:bidi="ar-SA"/>
        </w:rPr>
        <w:t xml:space="preserve"> от 26.01.</w:t>
      </w:r>
      <w:r w:rsidRPr="00E316AE">
        <w:rPr>
          <w:sz w:val="24"/>
          <w:szCs w:val="24"/>
          <w:lang w:bidi="ar-SA"/>
        </w:rPr>
        <w:t>1996 № 14-ФЗ</w:t>
      </w:r>
      <w:r>
        <w:rPr>
          <w:sz w:val="24"/>
          <w:szCs w:val="24"/>
          <w:lang w:bidi="ar-SA"/>
        </w:rPr>
        <w:t>;</w:t>
      </w:r>
    </w:p>
    <w:p w:rsidR="00CE5080" w:rsidRDefault="00CE5080" w:rsidP="00CE5080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bidi="ar-SA"/>
        </w:rPr>
      </w:pPr>
      <w:r w:rsidRPr="00CE5080">
        <w:rPr>
          <w:sz w:val="24"/>
          <w:szCs w:val="24"/>
          <w:lang w:bidi="ar-SA"/>
        </w:rPr>
        <w:t xml:space="preserve">Кодекс </w:t>
      </w:r>
      <w:r w:rsidR="00AC3691">
        <w:rPr>
          <w:sz w:val="24"/>
          <w:szCs w:val="24"/>
          <w:lang w:bidi="ar-SA"/>
        </w:rPr>
        <w:t xml:space="preserve">РФ </w:t>
      </w:r>
      <w:r w:rsidRPr="00CE5080">
        <w:rPr>
          <w:sz w:val="24"/>
          <w:szCs w:val="24"/>
          <w:lang w:bidi="ar-SA"/>
        </w:rPr>
        <w:t xml:space="preserve">об административных правонарушениях от 30.12.2001 </w:t>
      </w:r>
      <w:r>
        <w:rPr>
          <w:sz w:val="24"/>
          <w:szCs w:val="24"/>
          <w:lang w:bidi="ar-SA"/>
        </w:rPr>
        <w:t>№</w:t>
      </w:r>
      <w:r w:rsidRPr="00CE5080">
        <w:rPr>
          <w:sz w:val="24"/>
          <w:szCs w:val="24"/>
          <w:lang w:bidi="ar-SA"/>
        </w:rPr>
        <w:t xml:space="preserve"> 195-ФЗ</w:t>
      </w:r>
      <w:r>
        <w:rPr>
          <w:sz w:val="24"/>
          <w:szCs w:val="24"/>
          <w:lang w:bidi="ar-SA"/>
        </w:rPr>
        <w:t>;</w:t>
      </w:r>
    </w:p>
    <w:p w:rsidR="006031AB" w:rsidRPr="006031AB" w:rsidRDefault="006031AB" w:rsidP="006031AB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bidi="ar-SA"/>
        </w:rPr>
      </w:pPr>
      <w:r w:rsidRPr="006031AB">
        <w:rPr>
          <w:sz w:val="24"/>
          <w:szCs w:val="24"/>
          <w:lang w:bidi="ar-SA"/>
        </w:rPr>
        <w:t>Федеральный закон от 21.11.2011 № 323-ФЗ «Об основах охраны здоровья граждан в Российской Федерации»;</w:t>
      </w:r>
    </w:p>
    <w:p w:rsidR="006031AB" w:rsidRDefault="006031AB" w:rsidP="006031AB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bidi="ar-SA"/>
        </w:rPr>
      </w:pPr>
      <w:r w:rsidRPr="006031AB">
        <w:rPr>
          <w:sz w:val="24"/>
          <w:szCs w:val="24"/>
          <w:lang w:bidi="ar-SA"/>
        </w:rPr>
        <w:t>Федеральный закон от 29.12.2012 № 273-ФЗ «Об образовании в Российской Федерации»;</w:t>
      </w:r>
    </w:p>
    <w:p w:rsidR="00D82B55" w:rsidRDefault="00D82B55" w:rsidP="00D82B55">
      <w:pPr>
        <w:widowControl/>
        <w:autoSpaceDE/>
        <w:autoSpaceDN/>
        <w:adjustRightInd w:val="0"/>
        <w:spacing w:line="276" w:lineRule="auto"/>
        <w:ind w:left="720"/>
        <w:jc w:val="both"/>
        <w:rPr>
          <w:sz w:val="24"/>
          <w:szCs w:val="24"/>
          <w:lang w:bidi="ar-SA"/>
        </w:rPr>
      </w:pPr>
    </w:p>
    <w:p w:rsidR="00D82B55" w:rsidRDefault="00D82B55" w:rsidP="00D82B55">
      <w:pPr>
        <w:pStyle w:val="a5"/>
        <w:ind w:left="720"/>
        <w:jc w:val="center"/>
        <w:rPr>
          <w:b/>
          <w:color w:val="000000"/>
          <w:sz w:val="24"/>
          <w:szCs w:val="24"/>
        </w:rPr>
      </w:pPr>
      <w:r w:rsidRPr="00D82B55">
        <w:rPr>
          <w:b/>
          <w:color w:val="000000"/>
          <w:sz w:val="24"/>
          <w:szCs w:val="24"/>
        </w:rPr>
        <w:t>Постановления Правительства РФ</w:t>
      </w:r>
    </w:p>
    <w:p w:rsidR="00D82B55" w:rsidRPr="00D82B55" w:rsidRDefault="00D82B55" w:rsidP="00D82B55">
      <w:pPr>
        <w:pStyle w:val="a5"/>
        <w:ind w:left="720"/>
        <w:jc w:val="center"/>
        <w:rPr>
          <w:b/>
          <w:color w:val="000000"/>
          <w:sz w:val="24"/>
          <w:szCs w:val="24"/>
        </w:rPr>
      </w:pPr>
    </w:p>
    <w:p w:rsidR="00D82B55" w:rsidRDefault="00797A93" w:rsidP="00797A93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bidi="ar-SA"/>
        </w:rPr>
      </w:pPr>
      <w:r w:rsidRPr="00797A93">
        <w:rPr>
          <w:sz w:val="24"/>
          <w:szCs w:val="24"/>
          <w:lang w:bidi="ar-SA"/>
        </w:rPr>
        <w:t>Поста</w:t>
      </w:r>
      <w:r>
        <w:rPr>
          <w:sz w:val="24"/>
          <w:szCs w:val="24"/>
          <w:lang w:bidi="ar-SA"/>
        </w:rPr>
        <w:t>новление Правительства РФ от 24.12.</w:t>
      </w:r>
      <w:r w:rsidRPr="00797A93">
        <w:rPr>
          <w:sz w:val="24"/>
          <w:szCs w:val="24"/>
          <w:lang w:bidi="ar-SA"/>
        </w:rPr>
        <w:t>2021</w:t>
      </w:r>
      <w:r>
        <w:rPr>
          <w:sz w:val="24"/>
          <w:szCs w:val="24"/>
          <w:lang w:bidi="ar-SA"/>
        </w:rPr>
        <w:t xml:space="preserve"> №</w:t>
      </w:r>
      <w:r w:rsidRPr="00797A93">
        <w:rPr>
          <w:sz w:val="24"/>
          <w:szCs w:val="24"/>
          <w:lang w:bidi="ar-SA"/>
        </w:rPr>
        <w:t xml:space="preserve"> 2464 "О порядке обучения по охране труда и проверки знания требований охраны труда"</w:t>
      </w:r>
      <w:r>
        <w:rPr>
          <w:sz w:val="24"/>
          <w:szCs w:val="24"/>
          <w:lang w:bidi="ar-SA"/>
        </w:rPr>
        <w:t>;</w:t>
      </w:r>
    </w:p>
    <w:p w:rsidR="00E316AE" w:rsidRDefault="00E316AE" w:rsidP="00E316AE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bidi="ar-SA"/>
        </w:rPr>
      </w:pPr>
      <w:r w:rsidRPr="00E316AE">
        <w:rPr>
          <w:sz w:val="24"/>
          <w:szCs w:val="24"/>
          <w:lang w:bidi="ar-SA"/>
        </w:rPr>
        <w:t xml:space="preserve">Постановление </w:t>
      </w:r>
      <w:r>
        <w:rPr>
          <w:sz w:val="24"/>
          <w:szCs w:val="24"/>
          <w:lang w:bidi="ar-SA"/>
        </w:rPr>
        <w:t>Правительства РФ от 23.10.1993 №</w:t>
      </w:r>
      <w:r w:rsidRPr="00E316AE">
        <w:rPr>
          <w:sz w:val="24"/>
          <w:szCs w:val="24"/>
          <w:lang w:bidi="ar-SA"/>
        </w:rPr>
        <w:t xml:space="preserve"> 1090 </w:t>
      </w:r>
      <w:r>
        <w:rPr>
          <w:sz w:val="24"/>
          <w:szCs w:val="24"/>
          <w:lang w:bidi="ar-SA"/>
        </w:rPr>
        <w:t>«</w:t>
      </w:r>
      <w:r w:rsidRPr="00E316AE">
        <w:rPr>
          <w:sz w:val="24"/>
          <w:szCs w:val="24"/>
          <w:lang w:bidi="ar-SA"/>
        </w:rPr>
        <w:t>О Правилах дорожного движения</w:t>
      </w:r>
      <w:r>
        <w:rPr>
          <w:sz w:val="24"/>
          <w:szCs w:val="24"/>
          <w:lang w:bidi="ar-SA"/>
        </w:rPr>
        <w:t>»;</w:t>
      </w:r>
    </w:p>
    <w:p w:rsidR="00D82B55" w:rsidRDefault="00D82B55" w:rsidP="00D82B55">
      <w:pPr>
        <w:pStyle w:val="a5"/>
        <w:ind w:left="720"/>
        <w:rPr>
          <w:b/>
          <w:sz w:val="24"/>
          <w:szCs w:val="24"/>
        </w:rPr>
      </w:pPr>
    </w:p>
    <w:p w:rsidR="00D82B55" w:rsidRPr="00D82B55" w:rsidRDefault="00D82B55" w:rsidP="00D82B55">
      <w:pPr>
        <w:pStyle w:val="a5"/>
        <w:ind w:left="720"/>
        <w:jc w:val="center"/>
        <w:rPr>
          <w:b/>
          <w:sz w:val="24"/>
          <w:szCs w:val="24"/>
        </w:rPr>
      </w:pPr>
      <w:r w:rsidRPr="00D82B55">
        <w:rPr>
          <w:b/>
          <w:sz w:val="24"/>
          <w:szCs w:val="24"/>
        </w:rPr>
        <w:t>Нормативные правовые документы министерств и ведомств РФ</w:t>
      </w:r>
    </w:p>
    <w:p w:rsidR="00D82B55" w:rsidRDefault="00D82B55" w:rsidP="00D82B55">
      <w:pPr>
        <w:widowControl/>
        <w:autoSpaceDE/>
        <w:autoSpaceDN/>
        <w:adjustRightInd w:val="0"/>
        <w:spacing w:line="276" w:lineRule="auto"/>
        <w:ind w:left="720"/>
        <w:jc w:val="both"/>
        <w:rPr>
          <w:sz w:val="24"/>
          <w:szCs w:val="24"/>
          <w:lang w:bidi="ar-SA"/>
        </w:rPr>
      </w:pPr>
    </w:p>
    <w:p w:rsidR="00797A93" w:rsidRDefault="006031AB" w:rsidP="00797A93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bidi="ar-SA"/>
        </w:rPr>
      </w:pPr>
      <w:r w:rsidRPr="006031AB">
        <w:rPr>
          <w:sz w:val="24"/>
          <w:szCs w:val="24"/>
          <w:lang w:bidi="ar-SA"/>
        </w:rPr>
        <w:t xml:space="preserve">Приказ </w:t>
      </w:r>
      <w:r w:rsidR="00DF4534">
        <w:rPr>
          <w:sz w:val="24"/>
          <w:szCs w:val="24"/>
          <w:lang w:bidi="ar-SA"/>
        </w:rPr>
        <w:t xml:space="preserve">Министерства здравоохранения и социального развития РФ </w:t>
      </w:r>
      <w:r w:rsidRPr="006031AB">
        <w:rPr>
          <w:sz w:val="24"/>
          <w:szCs w:val="24"/>
          <w:lang w:bidi="ar-SA"/>
        </w:rPr>
        <w:t>от 04.05.2012 № 477н «Об утверждении перечня состояний, при которых оказывается первая помощь, и перечня мероприятий по оказанию первой помощи»;</w:t>
      </w:r>
    </w:p>
    <w:p w:rsidR="00797A93" w:rsidRDefault="00797A93" w:rsidP="00797A93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bidi="ar-SA"/>
        </w:rPr>
      </w:pPr>
      <w:r w:rsidRPr="00797A93">
        <w:rPr>
          <w:sz w:val="24"/>
          <w:szCs w:val="24"/>
          <w:lang w:bidi="ar-SA"/>
        </w:rPr>
        <w:t xml:space="preserve">Приказ </w:t>
      </w:r>
      <w:r w:rsidR="00DF4534">
        <w:rPr>
          <w:sz w:val="24"/>
          <w:szCs w:val="24"/>
          <w:lang w:bidi="ar-SA"/>
        </w:rPr>
        <w:t xml:space="preserve">Министерства просвещенияРФ </w:t>
      </w:r>
      <w:r w:rsidRPr="00797A93">
        <w:rPr>
          <w:sz w:val="24"/>
          <w:szCs w:val="24"/>
          <w:lang w:bidi="ar-SA"/>
        </w:rPr>
        <w:t xml:space="preserve">от 26.08.2020 № 438 </w:t>
      </w:r>
      <w:r>
        <w:rPr>
          <w:sz w:val="24"/>
          <w:szCs w:val="24"/>
          <w:lang w:bidi="ar-SA"/>
        </w:rPr>
        <w:t>«</w:t>
      </w:r>
      <w:r w:rsidRPr="00797A93">
        <w:rPr>
          <w:sz w:val="24"/>
          <w:szCs w:val="24"/>
          <w:lang w:bidi="ar-SA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sz w:val="24"/>
          <w:szCs w:val="24"/>
          <w:lang w:bidi="ar-SA"/>
        </w:rPr>
        <w:t>»</w:t>
      </w:r>
      <w:r w:rsidRPr="00797A93">
        <w:rPr>
          <w:sz w:val="24"/>
          <w:szCs w:val="24"/>
          <w:lang w:bidi="ar-SA"/>
        </w:rPr>
        <w:t>;</w:t>
      </w:r>
    </w:p>
    <w:p w:rsidR="00797A93" w:rsidRDefault="00797A93" w:rsidP="00797A93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Приказ </w:t>
      </w:r>
      <w:r w:rsidR="00DF4534">
        <w:rPr>
          <w:sz w:val="24"/>
          <w:szCs w:val="24"/>
          <w:lang w:bidi="ar-SA"/>
        </w:rPr>
        <w:t xml:space="preserve">Министерства здравоохраненияРФ </w:t>
      </w:r>
      <w:r>
        <w:rPr>
          <w:sz w:val="24"/>
          <w:szCs w:val="24"/>
          <w:lang w:bidi="ar-SA"/>
        </w:rPr>
        <w:t>от 08.10.2020 № 1080н «</w:t>
      </w:r>
      <w:r w:rsidRPr="00797A93">
        <w:rPr>
          <w:sz w:val="24"/>
          <w:szCs w:val="24"/>
          <w:lang w:bidi="ar-SA"/>
        </w:rPr>
        <w:t>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</w:t>
      </w:r>
      <w:r>
        <w:rPr>
          <w:sz w:val="24"/>
          <w:szCs w:val="24"/>
          <w:lang w:bidi="ar-SA"/>
        </w:rPr>
        <w:t>»;</w:t>
      </w:r>
    </w:p>
    <w:p w:rsidR="00B1416E" w:rsidRPr="00B1416E" w:rsidRDefault="00B1416E" w:rsidP="00B1416E">
      <w:pPr>
        <w:widowControl/>
        <w:numPr>
          <w:ilvl w:val="0"/>
          <w:numId w:val="1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bidi="ar-SA"/>
        </w:rPr>
      </w:pPr>
      <w:r w:rsidRPr="00B1416E">
        <w:rPr>
          <w:sz w:val="24"/>
          <w:szCs w:val="24"/>
          <w:lang w:bidi="ar-SA"/>
        </w:rPr>
        <w:t xml:space="preserve">Приказ </w:t>
      </w:r>
      <w:r w:rsidR="00DF4534">
        <w:rPr>
          <w:sz w:val="24"/>
          <w:szCs w:val="24"/>
          <w:lang w:bidi="ar-SA"/>
        </w:rPr>
        <w:t xml:space="preserve">Министерства здравоохранения РФ </w:t>
      </w:r>
      <w:r>
        <w:rPr>
          <w:sz w:val="24"/>
          <w:szCs w:val="24"/>
          <w:lang w:bidi="ar-SA"/>
        </w:rPr>
        <w:t>от 15.12.2020 № 1331н «</w:t>
      </w:r>
      <w:r w:rsidRPr="00B1416E">
        <w:rPr>
          <w:sz w:val="24"/>
          <w:szCs w:val="24"/>
          <w:lang w:bidi="ar-SA"/>
        </w:rPr>
        <w:t xml:space="preserve">Об утверждении требований к комплектации медицинскими изделиями аптечки для оказания первой </w:t>
      </w:r>
      <w:r w:rsidR="00BD72C2">
        <w:rPr>
          <w:sz w:val="24"/>
          <w:szCs w:val="24"/>
          <w:lang w:bidi="ar-SA"/>
        </w:rPr>
        <w:t>помощи работникам».</w:t>
      </w:r>
    </w:p>
    <w:p w:rsidR="006031AB" w:rsidRPr="006031AB" w:rsidRDefault="006031AB" w:rsidP="006031AB">
      <w:pPr>
        <w:widowControl/>
        <w:autoSpaceDE/>
        <w:autoSpaceDN/>
        <w:adjustRightInd w:val="0"/>
        <w:spacing w:line="276" w:lineRule="auto"/>
        <w:ind w:left="720"/>
        <w:jc w:val="both"/>
        <w:rPr>
          <w:sz w:val="24"/>
          <w:szCs w:val="24"/>
          <w:lang w:bidi="ar-SA"/>
        </w:rPr>
      </w:pPr>
    </w:p>
    <w:p w:rsidR="00DA5B9E" w:rsidRDefault="00DA5B9E" w:rsidP="00DA5B9E">
      <w:pPr>
        <w:pStyle w:val="a3"/>
        <w:spacing w:before="72"/>
        <w:ind w:right="-38"/>
      </w:pPr>
    </w:p>
    <w:p w:rsidR="00A53BE1" w:rsidRDefault="00A53BE1" w:rsidP="00DA5B9E">
      <w:pPr>
        <w:pStyle w:val="a3"/>
        <w:spacing w:before="72"/>
        <w:ind w:right="-38"/>
      </w:pPr>
    </w:p>
    <w:p w:rsidR="009F2EC3" w:rsidRDefault="009F2EC3">
      <w:pPr>
        <w:rPr>
          <w:sz w:val="24"/>
          <w:szCs w:val="24"/>
        </w:rPr>
      </w:pPr>
    </w:p>
    <w:p w:rsidR="00B37EFE" w:rsidRDefault="00B37EFE">
      <w:pPr>
        <w:rPr>
          <w:sz w:val="24"/>
          <w:szCs w:val="24"/>
        </w:rPr>
      </w:pPr>
      <w:r>
        <w:br w:type="page"/>
      </w:r>
    </w:p>
    <w:p w:rsidR="00DA5B9E" w:rsidRDefault="00CF34CD" w:rsidP="00DA5B9E">
      <w:pPr>
        <w:pStyle w:val="a3"/>
        <w:spacing w:before="72"/>
        <w:ind w:right="-38"/>
        <w:jc w:val="righ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-259715</wp:posOffset>
            </wp:positionV>
            <wp:extent cx="2720975" cy="2101850"/>
            <wp:effectExtent l="19050" t="0" r="3175" b="0"/>
            <wp:wrapNone/>
            <wp:docPr id="7" name="Рисунок 0" descr="2023-10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16_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B9E" w:rsidRPr="00A53BE1">
        <w:t>Приложение №4</w:t>
      </w: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F604C0" w:rsidTr="008911E9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F604C0" w:rsidTr="008911E9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F604C0" w:rsidTr="008911E9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CF34CD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F604C0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F604C0" w:rsidTr="008911E9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4C0" w:rsidRDefault="00F604C0" w:rsidP="008911E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AB5486" w:rsidRDefault="00AB5486" w:rsidP="004A7BD4">
      <w:pPr>
        <w:pStyle w:val="a3"/>
        <w:spacing w:before="72"/>
        <w:ind w:right="-38"/>
        <w:rPr>
          <w:b/>
          <w:sz w:val="28"/>
        </w:rPr>
      </w:pPr>
    </w:p>
    <w:p w:rsidR="00DA5B9E" w:rsidRPr="00954C20" w:rsidRDefault="00DA5B9E" w:rsidP="00DA5B9E">
      <w:pPr>
        <w:pStyle w:val="a3"/>
        <w:spacing w:before="72"/>
        <w:ind w:right="-38"/>
        <w:jc w:val="center"/>
        <w:rPr>
          <w:b/>
          <w:sz w:val="28"/>
        </w:rPr>
      </w:pPr>
      <w:r w:rsidRPr="00954C20">
        <w:rPr>
          <w:b/>
          <w:sz w:val="28"/>
        </w:rPr>
        <w:t>ОЦЕНКА КАЧЕСТВА ОСВОЕНИЯ ПРОГРАММЫ</w:t>
      </w:r>
    </w:p>
    <w:p w:rsidR="00DA5B9E" w:rsidRPr="00A53BE1" w:rsidRDefault="00DA5B9E" w:rsidP="00DA5B9E">
      <w:pPr>
        <w:pStyle w:val="a3"/>
        <w:spacing w:before="72"/>
        <w:ind w:right="-38"/>
      </w:pPr>
    </w:p>
    <w:p w:rsidR="00DA5B9E" w:rsidRPr="00A53BE1" w:rsidRDefault="00DA5B9E" w:rsidP="00DA5B9E">
      <w:pPr>
        <w:pStyle w:val="a3"/>
        <w:spacing w:before="72"/>
        <w:ind w:right="-38"/>
        <w:jc w:val="center"/>
        <w:rPr>
          <w:b/>
        </w:rPr>
      </w:pPr>
      <w:r w:rsidRPr="00A53BE1">
        <w:rPr>
          <w:b/>
        </w:rPr>
        <w:t xml:space="preserve">1. </w:t>
      </w:r>
      <w:r w:rsidR="009F2EC3">
        <w:rPr>
          <w:b/>
        </w:rPr>
        <w:t>Форма проверки знаний</w:t>
      </w:r>
    </w:p>
    <w:p w:rsidR="00DA5B9E" w:rsidRPr="00A53BE1" w:rsidRDefault="00DA5B9E" w:rsidP="00DA5B9E">
      <w:pPr>
        <w:pStyle w:val="a3"/>
        <w:spacing w:before="72"/>
        <w:ind w:right="-38"/>
      </w:pPr>
    </w:p>
    <w:p w:rsidR="00DA5B9E" w:rsidRPr="00A53BE1" w:rsidRDefault="009F2EC3" w:rsidP="0016421A">
      <w:pPr>
        <w:pStyle w:val="a3"/>
        <w:spacing w:before="72"/>
        <w:ind w:right="-38"/>
        <w:jc w:val="both"/>
      </w:pPr>
      <w:r>
        <w:t>Проверка знаний требований охраны труда</w:t>
      </w:r>
      <w:r w:rsidR="00FA7F47" w:rsidRPr="00A53BE1">
        <w:t xml:space="preserve"> проводится в форме тестирования. Тест состоит из </w:t>
      </w:r>
      <w:r w:rsidR="00E120E5">
        <w:t>2</w:t>
      </w:r>
      <w:r w:rsidR="00FA7F47" w:rsidRPr="00A53BE1">
        <w:t xml:space="preserve">0 вопросов, ответить на которые необходимо в течение </w:t>
      </w:r>
      <w:r w:rsidR="00E120E5">
        <w:t>2</w:t>
      </w:r>
      <w:r w:rsidR="00FA7F47" w:rsidRPr="00A53BE1">
        <w:t xml:space="preserve">0 минут. На прохождение теста отводится три попытки.  </w:t>
      </w:r>
      <w:r w:rsidR="00DA5B9E" w:rsidRPr="00A53BE1">
        <w:t>Результаты теста контролирует преподаватель-тьютор, назначенный организатором обучения.</w:t>
      </w:r>
    </w:p>
    <w:p w:rsidR="00DA5B9E" w:rsidRPr="00A53BE1" w:rsidRDefault="00DA5B9E" w:rsidP="0016421A">
      <w:pPr>
        <w:pStyle w:val="a3"/>
        <w:spacing w:before="72"/>
        <w:ind w:right="-38"/>
        <w:jc w:val="both"/>
      </w:pPr>
      <w:r w:rsidRPr="00A53BE1">
        <w:t xml:space="preserve">К </w:t>
      </w:r>
      <w:r w:rsidR="008C438D">
        <w:t>прохождению проверки знаний</w:t>
      </w:r>
      <w:r w:rsidRPr="00A53BE1">
        <w:t xml:space="preserve"> допускаются слушатели, освоившие учебный план в полном объеме. </w:t>
      </w:r>
    </w:p>
    <w:p w:rsidR="00DA5B9E" w:rsidRPr="00A53BE1" w:rsidRDefault="00DA5B9E" w:rsidP="0016421A">
      <w:pPr>
        <w:pStyle w:val="a3"/>
        <w:spacing w:before="72"/>
        <w:ind w:right="-38"/>
        <w:jc w:val="both"/>
      </w:pPr>
      <w:r w:rsidRPr="00A53BE1">
        <w:t xml:space="preserve">Результаты тестирования рассматриваются комиссией </w:t>
      </w:r>
      <w:r w:rsidR="008C438D">
        <w:t xml:space="preserve">по проверке знаний требований охраны труда </w:t>
      </w:r>
      <w:r w:rsidRPr="00A53BE1">
        <w:t>в составе 3 человек путем объективной и независимой оценки качества подготовки слушателей. По результатам рассмотрения комиссия принимает решение об успешном завершении слушателем обучения.</w:t>
      </w:r>
    </w:p>
    <w:p w:rsidR="00DA5B9E" w:rsidRPr="00A53BE1" w:rsidRDefault="00DA5B9E" w:rsidP="00DA5B9E">
      <w:pPr>
        <w:pStyle w:val="a3"/>
        <w:spacing w:before="72"/>
        <w:ind w:right="-38"/>
      </w:pPr>
    </w:p>
    <w:p w:rsidR="00DA5B9E" w:rsidRDefault="00DA5B9E" w:rsidP="00DA5B9E">
      <w:pPr>
        <w:pStyle w:val="a3"/>
        <w:spacing w:before="72"/>
        <w:ind w:right="-38"/>
        <w:jc w:val="center"/>
        <w:rPr>
          <w:b/>
        </w:rPr>
      </w:pPr>
      <w:r w:rsidRPr="00A53BE1">
        <w:rPr>
          <w:b/>
        </w:rPr>
        <w:t>2. Оценочные материалы</w:t>
      </w:r>
    </w:p>
    <w:p w:rsidR="0016421A" w:rsidRPr="00A53BE1" w:rsidRDefault="0016421A" w:rsidP="00DA5B9E">
      <w:pPr>
        <w:pStyle w:val="a3"/>
        <w:spacing w:before="72"/>
        <w:ind w:right="-38"/>
        <w:jc w:val="center"/>
        <w:rPr>
          <w:b/>
        </w:rPr>
      </w:pPr>
    </w:p>
    <w:p w:rsidR="007D1BFE" w:rsidRPr="00253D2B" w:rsidRDefault="007D1BFE" w:rsidP="007D1BFE">
      <w:pPr>
        <w:jc w:val="both"/>
        <w:rPr>
          <w:b/>
          <w:sz w:val="24"/>
          <w:szCs w:val="24"/>
        </w:rPr>
      </w:pPr>
      <w:r w:rsidRPr="00253D2B">
        <w:rPr>
          <w:b/>
          <w:sz w:val="24"/>
          <w:szCs w:val="24"/>
        </w:rPr>
        <w:t>1. Во время оказания первой помощи пострадавший внезапно побледнел, перестал реагировать наокружающее. Укажите, с чего вы начнете оказывать первую помощь: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проверите признаки дыхания;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откроете дыхательные пути;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в) позовете помощника;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начнете компрессию грудной клетки;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д) осмотрите пострадавшего;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е) сделаете 2 вдоха искусственной вентиляции легких;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ж) проверите признаки сознания (потрясете пострадавшего и спросите: «Что с вами?»).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253D2B" w:rsidRDefault="007D1BFE" w:rsidP="007D1BFE">
      <w:pPr>
        <w:jc w:val="both"/>
        <w:rPr>
          <w:b/>
          <w:sz w:val="24"/>
          <w:szCs w:val="24"/>
        </w:rPr>
      </w:pPr>
      <w:r w:rsidRPr="00253D2B">
        <w:rPr>
          <w:b/>
          <w:sz w:val="24"/>
          <w:szCs w:val="24"/>
        </w:rPr>
        <w:t>2. Для временной остановки артериального кровотечения необходимо выполнить следующиедействия: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а) осуществить пальцевое прижатие артерии, наложить давящую повязку на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рану, при необходимости наложить кровоостанавливающий жгут;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наложить кровоостанавливающий жгут;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в) наложить давящую повязку на рану, доставить пострадавшего в медицинскую организацию;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зажать артерию в ране, наложить кровоостанавливающий жгут.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253D2B" w:rsidRDefault="007D1BFE" w:rsidP="007D1BFE">
      <w:pPr>
        <w:jc w:val="both"/>
        <w:rPr>
          <w:b/>
          <w:sz w:val="24"/>
          <w:szCs w:val="24"/>
        </w:rPr>
      </w:pPr>
      <w:r w:rsidRPr="00253D2B">
        <w:rPr>
          <w:b/>
          <w:sz w:val="24"/>
          <w:szCs w:val="24"/>
        </w:rPr>
        <w:t>3. Когда производится вызов скорой медицинской помощи: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непосредственно после оказания первой помощи пострадавшим;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сразу после определения наличия пострадавших на месте происшествия;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lastRenderedPageBreak/>
        <w:t>в) после определения примерного количества и состояния пострадавших;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сразу же по прибытии на место дорожно-транспортного происшествия.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253D2B" w:rsidRDefault="007D1BFE" w:rsidP="007D1BFE">
      <w:pPr>
        <w:jc w:val="both"/>
        <w:rPr>
          <w:b/>
          <w:sz w:val="24"/>
          <w:szCs w:val="24"/>
        </w:rPr>
      </w:pPr>
      <w:r w:rsidRPr="00253D2B">
        <w:rPr>
          <w:b/>
          <w:sz w:val="24"/>
          <w:szCs w:val="24"/>
        </w:rPr>
        <w:t>4. Частота надавливания при проведении компрессии грудной клетки составляет: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60–80 в 1 минуту;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40–50 в 1 минуту;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в) не менее 100 в 1 минуту;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80–90 в 1 минуту;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д) 60 в 1 минуту.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5. В каких случаях наносится прекардиальный удар при оказании первой помощи: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а) прекардиальный удар не наносится;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при отсутствии у пострадавшего признаков жизни;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в) при отсутствии эффекта от проводимой сердечно-легочной реанимации;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при появлении у пострадавшего болей за грудиной.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6. Пострадавшему с травмой груди следует придать следующее положение: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положение на спине с приподнятыми ногами;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устойчивое боковое положение;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в) полусидячее положение с наклоном в пораженную сторону;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положение на спине с полусогнутыми и разведенными ногами;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д) положение на животе.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7. Признаками артериального кровотечения являются: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а) пульсирующая алая струя крови, быстро расплывающаяся лужа крови алого цвета, быстро пропитывающаяся кровью одежда пострадавшего;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 xml:space="preserve">б) лужа крови диаметром более </w:t>
      </w:r>
      <w:smartTag w:uri="urn:schemas-microsoft-com:office:smarttags" w:element="metricconverter">
        <w:smartTagPr>
          <w:attr w:name="ProductID" w:val="1 метра"/>
        </w:smartTagPr>
        <w:r w:rsidRPr="009642EC">
          <w:rPr>
            <w:sz w:val="24"/>
            <w:szCs w:val="24"/>
          </w:rPr>
          <w:t>1 метра</w:t>
        </w:r>
      </w:smartTag>
      <w:r w:rsidRPr="009642EC">
        <w:rPr>
          <w:sz w:val="24"/>
          <w:szCs w:val="24"/>
        </w:rPr>
        <w:t xml:space="preserve"> вокруг пострадавшего;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в) обильная струя крови темного цвета, сопровождающаяся резким ухудшением состояния пострадавшего;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обильное истечение крови со всей поверхности раны.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8. Укажите, в каких случаях осуществляется экстренное извлечение пострадавшего из аварийного автомобиля:</w:t>
      </w:r>
    </w:p>
    <w:p w:rsidR="007D1BFE" w:rsidRPr="009642EC" w:rsidRDefault="007D1BFE" w:rsidP="007D1BFE">
      <w:pPr>
        <w:ind w:firstLine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во всех случаях, когда пострадавшему требуется немедленное оказание первой помощи;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экстренное извлечение пострадавшего производится только силами сотрудников скорой медицинской помощи или спасателями МЧС;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в) наличие угрозы для жизни и здоровья пострадавшего и невозможность оказания первой помощи в автомобиле;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в случае, если у пострадавшего отсутствуют признаки серьезных травм.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9. При определении признаков жизни у пострадавшего проверяются: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признаки сознания;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признаки сознания и дыхания;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в) признаки сознания, дыхания и кровообращения;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признаки сознания, дыхания и кровообращения, реакция зрачков на свет.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10. Правильная глубина вдоха искусственного дыхания при проведении сердечно-</w:t>
      </w: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легочной реанимации контролируется по следующему признаку: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а) начало подъема грудной клетки;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начало подъема живота;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в) максимальное раздувание грудной клетки;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появление сопротивления при выполнении вдоха.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lastRenderedPageBreak/>
        <w:t>11. Первая помощь оказывается во всех нижеперечисленных случаях, кроме следующего: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отсутствие сознания, дыхания и кровообращения;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травмы различных областей тела и наружные кровотечения;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в) инородные тела в верхних дыхательных путях;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ожоги, эффекты воздействия высоких температур, теплового излучения;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д) отморожение и другие эффекты воздействия низких температур;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е) отравления;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ж) острые инфекционные заболевания.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12. При признаках закупорки дыхательных путей умеренной степени следует выполнить следующие мероприятия первой помощи: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постучать основанием ладони в межлопаточную область пострадавшего для извлечения инородного тела;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б) предложить пострадавшему откашляться;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в) выполнить 5 резких толчков в подвздошную область живота пострадавшего;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в этом случае мероприятия первой помощи не требуются.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13. Выберите признаки внутреннего кровотечения: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учащенный слабый пульс;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тошнота и рвота;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в) чувство жажды;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частое дыхание;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д) слабость, головокружение;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е) все перечисленное;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ж) ничего из перечисленного.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14. Наблюдение за пострадавшим, которому оказана первая помощь, осуществляется: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до доставки пострадавшего в медицинскую организацию;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до прибытия скорой медицинской помощи на место происшествия;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в) до улучшения его самочувствия;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г) до момента передачи его бригаде скорой медицинской помощи.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15. Целью придания пострадавшему оптимального положения его тела является: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повышение удобства для человека, оказывающего первую помощь;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обеспечение доступа для наложения повязок, кровоостанавливающих жгутов и т. д.;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в) придание пострадавшему удобного положения, обеспечивающего ему комфорт, уменьшающего степень его страданий и не усугубляющего нарушения жизненно важных функций;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предупреждение или снижение риска самопроизвольного перемещения тела пострадавшего.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16. Выберите основные способы остановки кровотечения при ранении головы: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а) прямое давление на рану, наложение давящей повязки;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наложение давящей повязки, пальцевое прижатие сонной артерии;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в) пальцевое прижатие сонной артерии, наложение давящей повязки с использованием жгута;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применение холода в области ранения, пальцевое прижатие сонной артерии.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17. Выберите основные признаки закупорки инородным телом верхних дыхательных путей тяжелой степени у пострадавшего: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а) не может дышать или дыхание явно затруднено (шумное, хриплое), хватается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за горло, не может говорить, только кивает;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хватается за горло, кашляет, просит о помощи;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lastRenderedPageBreak/>
        <w:t>в) надрывно кашляет, пытается что-то сказать, лицо багровеет;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жалуется на наличие инородного тела в дыхательных путях, говорит, что «поперхнулся», просит постучать по спине.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18. Пострадавший внезапно потерял сознание. Дыхание присутствует. Выберите необходимоедействие: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а) следует уложить пострадавшего в устойчивое боковое положение (позу восстановления, стабильное боковое положение);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для профилактики возможного вдыхания рвотных масс необходимо уложить пострадавшего на живот;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в) для профилактики возможного вдыхания рвотных масс следует повернуть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голову пострадавшего набок;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для скорейшего восстановления сознания необходимо надавить пострадавшему на болевые точки (угол нижней челюсти, верхняя губа и т. д.);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д) следует дать понюхать нашатырный спирт на ватке;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е) необходимо придать положение на спине с приподнятыми ногами для обеспечения лучшего кровоснабжения головного мозга пострадавшего.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19. При проникающем ранении груди самое важное – это: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попытаться остановить кровотечение давящей повязкой;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не прикасаться к ране во избежание причинения вреда;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в) наложить на рану груди повязку, не пропускающую воздух;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г) своевременно обезболить пострадавшего;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д) постоянно контролировать дыхание и кровообращение пострадавшего;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е) придать пострадавшему устойчивое боковое положение.</w:t>
      </w:r>
    </w:p>
    <w:p w:rsidR="007D1BFE" w:rsidRDefault="007D1BFE" w:rsidP="007D1BFE">
      <w:pPr>
        <w:jc w:val="both"/>
        <w:rPr>
          <w:sz w:val="24"/>
          <w:szCs w:val="24"/>
        </w:rPr>
      </w:pPr>
    </w:p>
    <w:p w:rsidR="007D1BFE" w:rsidRPr="009642EC" w:rsidRDefault="007D1BFE" w:rsidP="007D1BFE">
      <w:pPr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20. Признаки кровопотери – это все, кроме следующего: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а) резкая общая слабость, чувство жажды;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б) головокружение, мелькание мушек перед глазами;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в) обморок, чаще при попытке встать, бледная, влажная и холодная кожа;</w:t>
      </w:r>
    </w:p>
    <w:p w:rsidR="007D1BFE" w:rsidRPr="009642EC" w:rsidRDefault="007D1BFE" w:rsidP="007D1BFE">
      <w:pPr>
        <w:ind w:left="720"/>
        <w:jc w:val="both"/>
        <w:rPr>
          <w:b/>
          <w:sz w:val="24"/>
          <w:szCs w:val="24"/>
        </w:rPr>
      </w:pPr>
      <w:r w:rsidRPr="009642EC">
        <w:rPr>
          <w:b/>
          <w:sz w:val="24"/>
          <w:szCs w:val="24"/>
        </w:rPr>
        <w:t>г) урежение частоты сердечных сокращений, снижение частоты дыхания;</w:t>
      </w:r>
    </w:p>
    <w:p w:rsidR="007D1BFE" w:rsidRPr="009642EC" w:rsidRDefault="007D1BFE" w:rsidP="007D1BFE">
      <w:pPr>
        <w:ind w:left="720"/>
        <w:jc w:val="both"/>
        <w:rPr>
          <w:sz w:val="24"/>
          <w:szCs w:val="24"/>
        </w:rPr>
      </w:pPr>
      <w:r w:rsidRPr="009642EC">
        <w:rPr>
          <w:sz w:val="24"/>
          <w:szCs w:val="24"/>
        </w:rPr>
        <w:t>д) учащенный слабый пульс, частое дыхание.</w:t>
      </w:r>
    </w:p>
    <w:p w:rsidR="00DA5B9E" w:rsidRPr="008C438D" w:rsidRDefault="00DA5B9E" w:rsidP="007D1BFE">
      <w:pPr>
        <w:pStyle w:val="a6"/>
        <w:jc w:val="both"/>
        <w:rPr>
          <w:rFonts w:ascii="Times New Roman" w:hAnsi="Times New Roman" w:cs="Times New Roman"/>
          <w:sz w:val="24"/>
        </w:rPr>
      </w:pPr>
    </w:p>
    <w:sectPr w:rsidR="00DA5B9E" w:rsidRPr="008C438D" w:rsidSect="004A7BD4">
      <w:footerReference w:type="default" r:id="rId10"/>
      <w:pgSz w:w="11910" w:h="16840" w:code="9"/>
      <w:pgMar w:top="801" w:right="801" w:bottom="851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6E" w:rsidRDefault="00274B6E" w:rsidP="00D7406B">
      <w:r>
        <w:separator/>
      </w:r>
    </w:p>
  </w:endnote>
  <w:endnote w:type="continuationSeparator" w:id="1">
    <w:p w:rsidR="00274B6E" w:rsidRDefault="00274B6E" w:rsidP="00D7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869680"/>
      <w:docPartObj>
        <w:docPartGallery w:val="Page Numbers (Bottom of Page)"/>
        <w:docPartUnique/>
      </w:docPartObj>
    </w:sdtPr>
    <w:sdtContent>
      <w:p w:rsidR="004B60A5" w:rsidRDefault="00E55049">
        <w:pPr>
          <w:pStyle w:val="ae"/>
          <w:jc w:val="right"/>
        </w:pPr>
        <w:r>
          <w:fldChar w:fldCharType="begin"/>
        </w:r>
        <w:r w:rsidR="004B60A5">
          <w:instrText>PAGE   \* MERGEFORMAT</w:instrText>
        </w:r>
        <w:r>
          <w:fldChar w:fldCharType="separate"/>
        </w:r>
        <w:r w:rsidR="00CF34CD">
          <w:rPr>
            <w:noProof/>
          </w:rPr>
          <w:t>14</w:t>
        </w:r>
        <w:r>
          <w:fldChar w:fldCharType="end"/>
        </w:r>
      </w:p>
    </w:sdtContent>
  </w:sdt>
  <w:p w:rsidR="004B60A5" w:rsidRDefault="004B60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6E" w:rsidRDefault="00274B6E" w:rsidP="00D7406B">
      <w:r>
        <w:separator/>
      </w:r>
    </w:p>
  </w:footnote>
  <w:footnote w:type="continuationSeparator" w:id="1">
    <w:p w:rsidR="00274B6E" w:rsidRDefault="00274B6E" w:rsidP="00D7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11C"/>
    <w:multiLevelType w:val="hybridMultilevel"/>
    <w:tmpl w:val="120A4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851"/>
    <w:multiLevelType w:val="hybridMultilevel"/>
    <w:tmpl w:val="120A4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2561"/>
    <w:multiLevelType w:val="hybridMultilevel"/>
    <w:tmpl w:val="120A4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09C1"/>
    <w:multiLevelType w:val="hybridMultilevel"/>
    <w:tmpl w:val="DAFEF9B6"/>
    <w:lvl w:ilvl="0" w:tplc="B40A9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4435"/>
    <w:multiLevelType w:val="hybridMultilevel"/>
    <w:tmpl w:val="120A4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35E3"/>
    <w:multiLevelType w:val="hybridMultilevel"/>
    <w:tmpl w:val="120A4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92B4B"/>
    <w:multiLevelType w:val="hybridMultilevel"/>
    <w:tmpl w:val="120A4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F1594"/>
    <w:multiLevelType w:val="hybridMultilevel"/>
    <w:tmpl w:val="120A4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21F52"/>
    <w:multiLevelType w:val="hybridMultilevel"/>
    <w:tmpl w:val="9514A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232C3"/>
    <w:multiLevelType w:val="hybridMultilevel"/>
    <w:tmpl w:val="120A4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C5A77"/>
    <w:multiLevelType w:val="hybridMultilevel"/>
    <w:tmpl w:val="120A4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72E3B"/>
    <w:multiLevelType w:val="hybridMultilevel"/>
    <w:tmpl w:val="82DA631E"/>
    <w:lvl w:ilvl="0" w:tplc="B870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7104A"/>
    <w:multiLevelType w:val="hybridMultilevel"/>
    <w:tmpl w:val="1A3A9594"/>
    <w:lvl w:ilvl="0" w:tplc="B40E2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3B01"/>
    <w:multiLevelType w:val="hybridMultilevel"/>
    <w:tmpl w:val="120A4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8"/>
  </w:num>
  <w:num w:numId="14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D7F57"/>
    <w:rsid w:val="00003677"/>
    <w:rsid w:val="0000566E"/>
    <w:rsid w:val="0001442E"/>
    <w:rsid w:val="00015F4D"/>
    <w:rsid w:val="0002134B"/>
    <w:rsid w:val="00057414"/>
    <w:rsid w:val="00066646"/>
    <w:rsid w:val="00087A84"/>
    <w:rsid w:val="000A737D"/>
    <w:rsid w:val="000E5D9E"/>
    <w:rsid w:val="0016421A"/>
    <w:rsid w:val="00180C15"/>
    <w:rsid w:val="00197B1F"/>
    <w:rsid w:val="001B0F8D"/>
    <w:rsid w:val="001E76D8"/>
    <w:rsid w:val="00214B90"/>
    <w:rsid w:val="00216408"/>
    <w:rsid w:val="0022792E"/>
    <w:rsid w:val="00243C64"/>
    <w:rsid w:val="00245282"/>
    <w:rsid w:val="00253B9E"/>
    <w:rsid w:val="00253D2B"/>
    <w:rsid w:val="00274B6E"/>
    <w:rsid w:val="00285D39"/>
    <w:rsid w:val="002B703C"/>
    <w:rsid w:val="002C0920"/>
    <w:rsid w:val="00303EA6"/>
    <w:rsid w:val="0031069C"/>
    <w:rsid w:val="00337DD6"/>
    <w:rsid w:val="003540E0"/>
    <w:rsid w:val="00357634"/>
    <w:rsid w:val="00364774"/>
    <w:rsid w:val="00367460"/>
    <w:rsid w:val="0039241F"/>
    <w:rsid w:val="003B33A1"/>
    <w:rsid w:val="003D1C37"/>
    <w:rsid w:val="0040041C"/>
    <w:rsid w:val="00403CB3"/>
    <w:rsid w:val="00433F3E"/>
    <w:rsid w:val="004727CE"/>
    <w:rsid w:val="00484562"/>
    <w:rsid w:val="00485CDA"/>
    <w:rsid w:val="004A7BD4"/>
    <w:rsid w:val="004B60A5"/>
    <w:rsid w:val="004F262E"/>
    <w:rsid w:val="005673C6"/>
    <w:rsid w:val="00571544"/>
    <w:rsid w:val="00576C7D"/>
    <w:rsid w:val="00583020"/>
    <w:rsid w:val="00587DC5"/>
    <w:rsid w:val="005970C5"/>
    <w:rsid w:val="005A04F8"/>
    <w:rsid w:val="005B4662"/>
    <w:rsid w:val="005C6144"/>
    <w:rsid w:val="005C6750"/>
    <w:rsid w:val="006031AB"/>
    <w:rsid w:val="00620D2C"/>
    <w:rsid w:val="0063465F"/>
    <w:rsid w:val="006A4F4A"/>
    <w:rsid w:val="006B7D29"/>
    <w:rsid w:val="006E798C"/>
    <w:rsid w:val="007064A1"/>
    <w:rsid w:val="00732F3B"/>
    <w:rsid w:val="00737E3D"/>
    <w:rsid w:val="007477D4"/>
    <w:rsid w:val="00777A32"/>
    <w:rsid w:val="00797A93"/>
    <w:rsid w:val="007D1BFE"/>
    <w:rsid w:val="007E5524"/>
    <w:rsid w:val="008013C8"/>
    <w:rsid w:val="00857062"/>
    <w:rsid w:val="008C0337"/>
    <w:rsid w:val="008C438D"/>
    <w:rsid w:val="00930887"/>
    <w:rsid w:val="00954C20"/>
    <w:rsid w:val="0096635E"/>
    <w:rsid w:val="009B064F"/>
    <w:rsid w:val="009E390B"/>
    <w:rsid w:val="009F2EC3"/>
    <w:rsid w:val="009F48A7"/>
    <w:rsid w:val="00A010EC"/>
    <w:rsid w:val="00A201A3"/>
    <w:rsid w:val="00A53BE1"/>
    <w:rsid w:val="00A54F72"/>
    <w:rsid w:val="00AB5486"/>
    <w:rsid w:val="00AC3691"/>
    <w:rsid w:val="00AC6E6C"/>
    <w:rsid w:val="00AD7F57"/>
    <w:rsid w:val="00AF6CDE"/>
    <w:rsid w:val="00B0770B"/>
    <w:rsid w:val="00B1416E"/>
    <w:rsid w:val="00B37EFE"/>
    <w:rsid w:val="00B57176"/>
    <w:rsid w:val="00BC3546"/>
    <w:rsid w:val="00BC36F7"/>
    <w:rsid w:val="00BD72C2"/>
    <w:rsid w:val="00C00948"/>
    <w:rsid w:val="00CC2119"/>
    <w:rsid w:val="00CC409E"/>
    <w:rsid w:val="00CD58CF"/>
    <w:rsid w:val="00CE5080"/>
    <w:rsid w:val="00CF34CD"/>
    <w:rsid w:val="00D14BA8"/>
    <w:rsid w:val="00D44452"/>
    <w:rsid w:val="00D7118F"/>
    <w:rsid w:val="00D7406B"/>
    <w:rsid w:val="00D80FF9"/>
    <w:rsid w:val="00D82B55"/>
    <w:rsid w:val="00D903E5"/>
    <w:rsid w:val="00D93609"/>
    <w:rsid w:val="00DA5B9E"/>
    <w:rsid w:val="00DC389E"/>
    <w:rsid w:val="00DD45DA"/>
    <w:rsid w:val="00DE2392"/>
    <w:rsid w:val="00DE2832"/>
    <w:rsid w:val="00DF4534"/>
    <w:rsid w:val="00E120E5"/>
    <w:rsid w:val="00E1723B"/>
    <w:rsid w:val="00E316AE"/>
    <w:rsid w:val="00E3339C"/>
    <w:rsid w:val="00E55049"/>
    <w:rsid w:val="00EA39A1"/>
    <w:rsid w:val="00EA648F"/>
    <w:rsid w:val="00EC7FF9"/>
    <w:rsid w:val="00ED4F9F"/>
    <w:rsid w:val="00EF6321"/>
    <w:rsid w:val="00F02A96"/>
    <w:rsid w:val="00F604C0"/>
    <w:rsid w:val="00F677C2"/>
    <w:rsid w:val="00F969FE"/>
    <w:rsid w:val="00FA7F47"/>
    <w:rsid w:val="00FC17F9"/>
    <w:rsid w:val="00FC25DF"/>
    <w:rsid w:val="00FE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73C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673C6"/>
    <w:pPr>
      <w:ind w:left="366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73C6"/>
    <w:rPr>
      <w:sz w:val="24"/>
      <w:szCs w:val="24"/>
    </w:rPr>
  </w:style>
  <w:style w:type="paragraph" w:styleId="a5">
    <w:name w:val="List Paragraph"/>
    <w:basedOn w:val="a"/>
    <w:uiPriority w:val="34"/>
    <w:qFormat/>
    <w:rsid w:val="005673C6"/>
    <w:pPr>
      <w:ind w:left="118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5673C6"/>
  </w:style>
  <w:style w:type="paragraph" w:styleId="a6">
    <w:name w:val="No Spacing"/>
    <w:uiPriority w:val="1"/>
    <w:qFormat/>
    <w:rsid w:val="00FC17F9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1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table" w:styleId="a7">
    <w:name w:val="Table Grid"/>
    <w:basedOn w:val="a1"/>
    <w:uiPriority w:val="39"/>
    <w:rsid w:val="0059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87A8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a8">
    <w:name w:val="Знак"/>
    <w:basedOn w:val="a"/>
    <w:rsid w:val="007064A1"/>
    <w:pPr>
      <w:widowControl/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EA648F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EA64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648F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CC21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11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D740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7406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b">
    <w:name w:val="footnote reference"/>
    <w:basedOn w:val="a0"/>
    <w:uiPriority w:val="99"/>
    <w:semiHidden/>
    <w:unhideWhenUsed/>
    <w:rsid w:val="00D7406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A7B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7BD4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4A7B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7BD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Title">
    <w:name w:val="ConsPlusTitle"/>
    <w:uiPriority w:val="99"/>
    <w:rsid w:val="007D1BFE"/>
    <w:pPr>
      <w:adjustRightInd w:val="0"/>
    </w:pPr>
    <w:rPr>
      <w:rFonts w:ascii="Arial" w:eastAsiaTheme="minorEastAsia" w:hAnsi="Arial" w:cs="Arial"/>
      <w:b/>
      <w:bCs/>
      <w:sz w:val="16"/>
      <w:szCs w:val="16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6031A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CF34C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4C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B25D-7880-420F-BB6A-54A1578B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24116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Марина Лукина</dc:creator>
  <cp:lastModifiedBy>Admin</cp:lastModifiedBy>
  <cp:revision>5</cp:revision>
  <dcterms:created xsi:type="dcterms:W3CDTF">2022-06-06T13:49:00Z</dcterms:created>
  <dcterms:modified xsi:type="dcterms:W3CDTF">2023-10-16T08:01:00Z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2020-05-07T00:00:00Z</vt:filetime>
  </property>
</Properties>
</file>